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Hlk101378076"/>
            <w:bookmarkStart w:id="1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F720D9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E873DA">
              <w:rPr>
                <w:b/>
                <w:bCs/>
                <w:lang w:val="sr-Cyrl-CS"/>
              </w:rPr>
              <w:t>ДЕНДРОМЕТРИЈА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F720D9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F720D9" w:rsidRPr="00C32932" w:rsidRDefault="00C32932" w:rsidP="00F720D9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ОШ13ДМЕТ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0D9" w:rsidRPr="00E60C56" w:rsidRDefault="00F720D9" w:rsidP="00F720D9">
            <w:pPr>
              <w:jc w:val="center"/>
            </w:pPr>
            <w:r w:rsidRPr="00E60C56">
              <w:rPr>
                <w:lang w:val="sr-Cyrl-C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20D9" w:rsidRPr="00E60C56" w:rsidRDefault="00F720D9" w:rsidP="00F720D9">
            <w:pPr>
              <w:snapToGrid w:val="0"/>
              <w:jc w:val="center"/>
              <w:rPr>
                <w:lang w:val="sr-Cyrl-CS"/>
              </w:rPr>
            </w:pPr>
            <w:r w:rsidRPr="00E60C56">
              <w:t>V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0D9" w:rsidRPr="00E60C56" w:rsidRDefault="00F720D9" w:rsidP="00F720D9">
            <w:pPr>
              <w:snapToGrid w:val="0"/>
              <w:jc w:val="center"/>
            </w:pPr>
            <w:r>
              <w:rPr>
                <w:lang w:val="sr-Cyrl-CS"/>
              </w:rPr>
              <w:t>2</w:t>
            </w:r>
            <w:r w:rsidRPr="00E60C56">
              <w:rPr>
                <w:lang w:val="sr-Cyrl-CS"/>
              </w:rPr>
              <w:t>П</w:t>
            </w:r>
            <w:r>
              <w:rPr>
                <w:lang w:val="sr-Cyrl-CS"/>
              </w:rPr>
              <w:t>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F720D9" w:rsidRPr="00E60C56" w:rsidRDefault="00F720D9" w:rsidP="00F720D9">
            <w:pPr>
              <w:snapToGrid w:val="0"/>
              <w:jc w:val="center"/>
              <w:rPr>
                <w:lang w:val="ru-RU"/>
              </w:rPr>
            </w:pPr>
            <w:r w:rsidRPr="00E60C56">
              <w:t>5</w:t>
            </w:r>
          </w:p>
        </w:tc>
      </w:tr>
      <w:tr w:rsidR="00F720D9" w:rsidRPr="00270588" w:rsidTr="00270588">
        <w:tc>
          <w:tcPr>
            <w:tcW w:w="2082" w:type="dxa"/>
            <w:gridSpan w:val="2"/>
            <w:shd w:val="clear" w:color="auto" w:fill="269A3C"/>
          </w:tcPr>
          <w:p w:rsidR="00F720D9" w:rsidRPr="00270588" w:rsidRDefault="00F720D9" w:rsidP="00F720D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F720D9" w:rsidRPr="00270588" w:rsidRDefault="00F720D9" w:rsidP="00F720D9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hr-BA"/>
              </w:rPr>
              <w:t xml:space="preserve">Др Војислав Дукић, </w:t>
            </w:r>
            <w:r>
              <w:rPr>
                <w:lang w:val="sr-Cyrl-BA"/>
              </w:rPr>
              <w:t>ванр. проф.</w:t>
            </w:r>
          </w:p>
        </w:tc>
      </w:tr>
      <w:tr w:rsidR="00F720D9" w:rsidRPr="00270588" w:rsidTr="004408D5">
        <w:tc>
          <w:tcPr>
            <w:tcW w:w="9402" w:type="dxa"/>
            <w:gridSpan w:val="10"/>
          </w:tcPr>
          <w:p w:rsidR="00F720D9" w:rsidRPr="00270588" w:rsidRDefault="00F720D9" w:rsidP="00F720D9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F720D9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F720D9" w:rsidRPr="00270588" w:rsidRDefault="00F720D9" w:rsidP="00F720D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F720D9" w:rsidRPr="00270588" w:rsidRDefault="00F720D9" w:rsidP="00F720D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F720D9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0D9" w:rsidRPr="00270588" w:rsidRDefault="00F720D9" w:rsidP="00F720D9">
            <w:pPr>
              <w:snapToGrid w:val="0"/>
              <w:rPr>
                <w:rFonts w:cstheme="minorHAnsi"/>
                <w:lang w:val="sr-Cyrl-BA"/>
              </w:rPr>
            </w:pPr>
            <w:r>
              <w:rPr>
                <w:lang w:val="ru-RU"/>
              </w:rPr>
              <w:t>Математика</w:t>
            </w:r>
            <w:r>
              <w:rPr>
                <w:lang w:val="sr-Latn-BA"/>
              </w:rPr>
              <w:t xml:space="preserve">, </w:t>
            </w:r>
            <w:r>
              <w:rPr>
                <w:lang w:val="ru-RU"/>
              </w:rPr>
              <w:t>Шумарска биометрик</w:t>
            </w:r>
            <w:r>
              <w:t>a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F720D9" w:rsidRPr="00F720D9" w:rsidRDefault="00F720D9" w:rsidP="00F720D9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Положен испит</w:t>
            </w:r>
          </w:p>
        </w:tc>
      </w:tr>
      <w:tr w:rsidR="00F720D9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F720D9" w:rsidRPr="00270588" w:rsidRDefault="00F720D9" w:rsidP="00F720D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F720D9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0D9" w:rsidRDefault="00F720D9" w:rsidP="00F720D9">
            <w:pPr>
              <w:snapToGrid w:val="0"/>
              <w:jc w:val="both"/>
              <w:rPr>
                <w:lang w:val="ru-RU"/>
              </w:rPr>
            </w:pPr>
            <w:r>
              <w:rPr>
                <w:bCs/>
                <w:lang w:val="sr-Cyrl-CS"/>
              </w:rPr>
              <w:t>С</w:t>
            </w:r>
            <w:r>
              <w:rPr>
                <w:lang w:val="sr-Cyrl-CS"/>
              </w:rPr>
              <w:t>тицање теоријских и практичних знања в</w:t>
            </w:r>
            <w:r>
              <w:t>e</w:t>
            </w:r>
            <w:r>
              <w:rPr>
                <w:lang w:val="sr-Cyrl-CS"/>
              </w:rPr>
              <w:t>заних за различите технике и методе прикупљања (премјера), обраде, вредновања (анализе) и презентације информација о појединачним стаблима с аспекта њихове даље употребе у шумарству и другим областима.</w:t>
            </w:r>
          </w:p>
        </w:tc>
      </w:tr>
      <w:tr w:rsidR="00F720D9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F720D9" w:rsidRPr="00270588" w:rsidRDefault="00F720D9" w:rsidP="00F720D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F720D9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0D9" w:rsidRPr="00270588" w:rsidRDefault="00F720D9" w:rsidP="00F720D9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bCs/>
                <w:lang w:val="sr-Cyrl-CS"/>
              </w:rPr>
              <w:t>Знања неопходна за слушање и активно учешће у различитим облицима наставе из других шумарских дисциплина, за рад у шумарској пракси, као и за наставак школовања на мастер и докторским студијама.</w:t>
            </w:r>
          </w:p>
        </w:tc>
      </w:tr>
      <w:tr w:rsidR="00F720D9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F720D9" w:rsidRPr="00270588" w:rsidRDefault="00F720D9" w:rsidP="00F720D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F720D9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0D9" w:rsidRPr="005A0374" w:rsidRDefault="00F720D9" w:rsidP="00F720D9">
            <w:pPr>
              <w:snapToGrid w:val="0"/>
              <w:jc w:val="both"/>
              <w:rPr>
                <w:sz w:val="20"/>
                <w:szCs w:val="20"/>
                <w:lang w:val="sr-Cyrl-CS"/>
              </w:rPr>
            </w:pPr>
            <w:r w:rsidRPr="005A0374">
              <w:rPr>
                <w:sz w:val="20"/>
                <w:szCs w:val="20"/>
                <w:lang w:val="sr-Cyrl-CS"/>
              </w:rPr>
              <w:t>Предавања: Увод</w:t>
            </w:r>
            <w:r w:rsidRPr="005A0374">
              <w:rPr>
                <w:sz w:val="20"/>
                <w:szCs w:val="20"/>
                <w:lang w:val="ru-RU"/>
              </w:rPr>
              <w:t>; П</w:t>
            </w:r>
            <w:r w:rsidRPr="005A0374">
              <w:rPr>
                <w:sz w:val="20"/>
                <w:szCs w:val="20"/>
                <w:lang w:val="sr-Cyrl-CS"/>
              </w:rPr>
              <w:t>ремјер обореног стабла (премјер пречника, инструменти и извори грешака</w:t>
            </w:r>
            <w:r w:rsidRPr="005A0374">
              <w:rPr>
                <w:sz w:val="20"/>
                <w:szCs w:val="20"/>
                <w:lang w:val="ru-RU"/>
              </w:rPr>
              <w:t xml:space="preserve">; премјер дужине, инструменти и извори грешака; одређивање површине попречног пресјека, извори грешака; одређивање запремине стереометријским методима; одређивање запремине физичким методима; одређивање масе); </w:t>
            </w:r>
            <w:r w:rsidRPr="005A0374">
              <w:rPr>
                <w:sz w:val="20"/>
                <w:szCs w:val="20"/>
                <w:lang w:val="sr-Cyrl-CS"/>
              </w:rPr>
              <w:t>Премјер дубећег стабла (премјер основног пречника; премјер висине, инструменти; премјер горњих пречника; одређивање вриједности обличних бројева и коефицијената облика; одређивање запремине; одређивање масе; премјер крошње); Одређивање старости обореног и дубећег стабла; Одређивање прираста стабла (појам и врсте прираста; инструменти за одређивање прираста; одређивање прираста на обореном стаблу; одређивање прираста дубећег стабла; одређивање прираста коре).</w:t>
            </w:r>
          </w:p>
          <w:p w:rsidR="00F720D9" w:rsidRPr="005A0374" w:rsidRDefault="00F720D9" w:rsidP="00F720D9">
            <w:pPr>
              <w:jc w:val="both"/>
              <w:rPr>
                <w:sz w:val="20"/>
                <w:szCs w:val="20"/>
                <w:lang w:val="ru-RU"/>
              </w:rPr>
            </w:pPr>
            <w:r w:rsidRPr="005A0374">
              <w:rPr>
                <w:sz w:val="20"/>
                <w:szCs w:val="20"/>
                <w:lang w:val="sr-Cyrl-CS"/>
              </w:rPr>
              <w:t>Вјежбе: Премјер обореног стабла (одређивање површине попречног пресјека; одређивање запремине обореног стабла и сортимената израђених од њега; одређивање запремине сложеног дрвета; одређивање запремине обрађених сортимената; грешке мјерења); Премјер дубећег стабла (висиномјери; одређивање запремине дубећег стабла); Одређивање старости и прираста на обореном стаблу; Одређивање старости и прираста дубећег стабла.</w:t>
            </w:r>
          </w:p>
        </w:tc>
      </w:tr>
      <w:tr w:rsidR="00F720D9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F720D9" w:rsidRPr="00270588" w:rsidRDefault="00F720D9" w:rsidP="00F720D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F720D9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0D9" w:rsidRDefault="00F720D9" w:rsidP="00F720D9">
            <w:pPr>
              <w:snapToGrid w:val="0"/>
              <w:jc w:val="both"/>
              <w:rPr>
                <w:lang w:val="ru-RU"/>
              </w:rPr>
            </w:pPr>
            <w:r>
              <w:rPr>
                <w:lang w:val="sr-Cyrl-CS"/>
              </w:rPr>
              <w:t>Настава се изводи путем предавања, вјежби и теренске наставе. Како би студенти што боље разумјели материју која се излаже, теоријска излагања се комбинују са видео-презентацијама, демонстрацијама и дискусијом. У оквиру вјежби студенти израђују семинарски рад, чиме употпуњују теоријска знања.</w:t>
            </w:r>
            <w:r>
              <w:rPr>
                <w:lang w:val="ru-RU"/>
              </w:rPr>
              <w:t xml:space="preserve"> </w:t>
            </w:r>
          </w:p>
        </w:tc>
      </w:tr>
      <w:tr w:rsidR="00F720D9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F720D9" w:rsidRPr="00270588" w:rsidRDefault="00F720D9" w:rsidP="00F720D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F720D9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F720D9" w:rsidRPr="00283567" w:rsidRDefault="00F720D9" w:rsidP="00F720D9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snapToGrid w:val="0"/>
              <w:jc w:val="both"/>
              <w:rPr>
                <w:sz w:val="20"/>
                <w:szCs w:val="20"/>
                <w:lang w:val="sr-Cyrl-CS"/>
              </w:rPr>
            </w:pPr>
            <w:r w:rsidRPr="00283567">
              <w:rPr>
                <w:sz w:val="20"/>
                <w:szCs w:val="20"/>
                <w:lang w:val="sr-Cyrl-CS"/>
              </w:rPr>
              <w:t xml:space="preserve">Банковић, С., Пантић, Д. (2006): </w:t>
            </w:r>
            <w:r w:rsidRPr="00283567">
              <w:rPr>
                <w:i/>
                <w:sz w:val="20"/>
                <w:szCs w:val="20"/>
                <w:lang w:val="sr-Cyrl-CS"/>
              </w:rPr>
              <w:t>Дендрометрија</w:t>
            </w:r>
            <w:r w:rsidRPr="00283567">
              <w:rPr>
                <w:sz w:val="20"/>
                <w:szCs w:val="20"/>
                <w:lang w:val="sr-Cyrl-CS"/>
              </w:rPr>
              <w:t>. Уџбеник. Шумарски факултет, Београд.</w:t>
            </w:r>
          </w:p>
          <w:p w:rsidR="00F720D9" w:rsidRPr="00283567" w:rsidRDefault="00F720D9" w:rsidP="00F720D9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jc w:val="both"/>
              <w:rPr>
                <w:sz w:val="20"/>
                <w:szCs w:val="20"/>
                <w:lang w:val="ru-RU"/>
              </w:rPr>
            </w:pPr>
            <w:r w:rsidRPr="00283567">
              <w:rPr>
                <w:sz w:val="20"/>
                <w:szCs w:val="20"/>
                <w:lang w:val="sr-Cyrl-CS"/>
              </w:rPr>
              <w:t xml:space="preserve">Дринић, П. </w:t>
            </w:r>
            <w:r w:rsidRPr="00283567">
              <w:rPr>
                <w:sz w:val="20"/>
                <w:szCs w:val="20"/>
                <w:lang w:val="hr-HR"/>
              </w:rPr>
              <w:t>et al (</w:t>
            </w:r>
            <w:r w:rsidRPr="00283567">
              <w:rPr>
                <w:sz w:val="20"/>
                <w:szCs w:val="20"/>
                <w:lang w:val="sr-Cyrl-CS"/>
              </w:rPr>
              <w:t xml:space="preserve">1980): </w:t>
            </w:r>
            <w:r w:rsidRPr="00283567">
              <w:rPr>
                <w:i/>
                <w:sz w:val="20"/>
                <w:szCs w:val="20"/>
                <w:lang w:val="sr-Cyrl-CS"/>
              </w:rPr>
              <w:t>Таблице таксационих елемената високих и изданачких шума у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283567">
              <w:rPr>
                <w:i/>
                <w:sz w:val="20"/>
                <w:szCs w:val="20"/>
                <w:lang w:val="sr-Cyrl-CS"/>
              </w:rPr>
              <w:t>СР Босни и Херцеговини</w:t>
            </w:r>
            <w:r w:rsidRPr="00283567">
              <w:rPr>
                <w:sz w:val="20"/>
                <w:szCs w:val="20"/>
                <w:lang w:val="sr-Cyrl-CS"/>
              </w:rPr>
              <w:t>. Шумарски факултет, Сарајево.</w:t>
            </w:r>
          </w:p>
        </w:tc>
      </w:tr>
      <w:tr w:rsidR="00F720D9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F720D9" w:rsidRPr="00270588" w:rsidRDefault="00F720D9" w:rsidP="00F720D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F720D9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F720D9" w:rsidRPr="00270588" w:rsidRDefault="00F720D9" w:rsidP="00F720D9">
            <w:pPr>
              <w:jc w:val="both"/>
              <w:rPr>
                <w:rFonts w:cstheme="minorHAnsi"/>
              </w:rPr>
            </w:pPr>
          </w:p>
        </w:tc>
      </w:tr>
      <w:tr w:rsidR="00F720D9" w:rsidRPr="00270588" w:rsidTr="00F720D9">
        <w:trPr>
          <w:trHeight w:val="94"/>
        </w:trPr>
        <w:tc>
          <w:tcPr>
            <w:tcW w:w="1779" w:type="dxa"/>
            <w:vMerge w:val="restart"/>
            <w:vAlign w:val="center"/>
          </w:tcPr>
          <w:p w:rsidR="00F720D9" w:rsidRPr="00270588" w:rsidRDefault="00F720D9" w:rsidP="00F720D9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F720D9" w:rsidRPr="00270588" w:rsidRDefault="00F720D9" w:rsidP="00F720D9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F720D9" w:rsidRPr="00270588" w:rsidRDefault="00F720D9" w:rsidP="00F720D9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Семинарски рад</w:t>
            </w:r>
          </w:p>
        </w:tc>
        <w:tc>
          <w:tcPr>
            <w:tcW w:w="1491" w:type="dxa"/>
            <w:gridSpan w:val="2"/>
            <w:vAlign w:val="center"/>
          </w:tcPr>
          <w:p w:rsidR="00F720D9" w:rsidRPr="00270588" w:rsidRDefault="0014033D" w:rsidP="0014033D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sr-Latn-BA"/>
              </w:rPr>
              <w:t>1</w:t>
            </w:r>
            <w:r w:rsidR="00F720D9" w:rsidRPr="00270588">
              <w:rPr>
                <w:rFonts w:cstheme="minorHAnsi"/>
                <w:lang w:val="ru-RU"/>
              </w:rPr>
              <w:t>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F720D9" w:rsidRPr="00270588" w:rsidRDefault="00F720D9" w:rsidP="00F720D9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F720D9" w:rsidRPr="00270588" w:rsidRDefault="00F720D9" w:rsidP="00F720D9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F720D9" w:rsidRPr="00270588" w:rsidTr="00F720D9">
        <w:trPr>
          <w:trHeight w:val="565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F720D9" w:rsidRPr="00270588" w:rsidRDefault="00F720D9" w:rsidP="00F720D9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F720D9" w:rsidRPr="00270588" w:rsidRDefault="00F720D9" w:rsidP="00F720D9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  <w:vAlign w:val="center"/>
          </w:tcPr>
          <w:p w:rsidR="00F720D9" w:rsidRPr="00270588" w:rsidRDefault="00F720D9" w:rsidP="00F720D9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  <w:vAlign w:val="center"/>
          </w:tcPr>
          <w:p w:rsidR="00F720D9" w:rsidRPr="00270588" w:rsidRDefault="0014033D" w:rsidP="0014033D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Latn-BA"/>
              </w:rPr>
              <w:t>3</w:t>
            </w:r>
            <w:r w:rsidR="00F720D9" w:rsidRPr="00270588">
              <w:rPr>
                <w:rFonts w:cstheme="minorHAnsi"/>
                <w:lang w:val="sr-Cyrl-BA"/>
              </w:rPr>
              <w:t>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F720D9" w:rsidRPr="00270588" w:rsidRDefault="00F720D9" w:rsidP="00F720D9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F720D9" w:rsidRPr="00270588" w:rsidRDefault="00F720D9" w:rsidP="00F720D9">
            <w:pPr>
              <w:rPr>
                <w:rFonts w:cstheme="minorHAnsi"/>
              </w:rPr>
            </w:pPr>
          </w:p>
        </w:tc>
      </w:tr>
      <w:tr w:rsidR="00F720D9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F720D9" w:rsidRPr="00270588" w:rsidRDefault="00F720D9" w:rsidP="00F720D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F720D9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F720D9" w:rsidRPr="00270588" w:rsidRDefault="00F720D9" w:rsidP="00F720D9">
            <w:pPr>
              <w:rPr>
                <w:rFonts w:cstheme="minorHAnsi"/>
              </w:rPr>
            </w:pPr>
          </w:p>
        </w:tc>
      </w:tr>
      <w:tr w:rsidR="00F720D9" w:rsidRPr="00270588" w:rsidTr="00270588">
        <w:tc>
          <w:tcPr>
            <w:tcW w:w="5724" w:type="dxa"/>
            <w:gridSpan w:val="6"/>
            <w:shd w:val="clear" w:color="auto" w:fill="269A3C"/>
          </w:tcPr>
          <w:p w:rsidR="00F720D9" w:rsidRPr="00270588" w:rsidRDefault="00F720D9" w:rsidP="00F720D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F720D9" w:rsidRPr="00270588" w:rsidRDefault="00F720D9" w:rsidP="00F720D9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Др Станиша Банковић, ред. проф.</w:t>
            </w:r>
          </w:p>
        </w:tc>
      </w:tr>
      <w:bookmarkEnd w:id="0"/>
      <w:bookmarkEnd w:id="1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67C60F5"/>
    <w:multiLevelType w:val="hybridMultilevel"/>
    <w:tmpl w:val="82E28F3A"/>
    <w:lvl w:ilvl="0" w:tplc="97B44CF4">
      <w:start w:val="4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F76C46"/>
    <w:multiLevelType w:val="hybridMultilevel"/>
    <w:tmpl w:val="1F008B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4033D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32932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720D9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7D65B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720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4</cp:revision>
  <cp:lastPrinted>2022-04-06T11:48:00Z</cp:lastPrinted>
  <dcterms:created xsi:type="dcterms:W3CDTF">2022-04-08T13:03:00Z</dcterms:created>
  <dcterms:modified xsi:type="dcterms:W3CDTF">2022-04-20T18:15:00Z</dcterms:modified>
</cp:coreProperties>
</file>