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bookmarkStart w:id="0" w:name="_GoBack"/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8E2E18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bCs/>
                <w:lang w:val="sr-Cyrl-CS"/>
              </w:rPr>
              <w:t>ОСНОВЕ БИОТЕХНОЛОГИЈЕ У ШУМАРСТВУ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8E2E18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8E2E18" w:rsidRPr="00270588" w:rsidRDefault="0061066A" w:rsidP="008E2E18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ОШ13БИОТ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E18" w:rsidRDefault="008E2E18" w:rsidP="008E2E18">
            <w:pPr>
              <w:jc w:val="center"/>
              <w:rPr>
                <w:lang w:val="hr-BA"/>
              </w:rPr>
            </w:pPr>
            <w:r>
              <w:rPr>
                <w:lang w:val="sr-Cyrl-CS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2E18" w:rsidRDefault="008E2E18" w:rsidP="008E2E18">
            <w:pPr>
              <w:snapToGrid w:val="0"/>
              <w:jc w:val="center"/>
            </w:pPr>
            <w:r>
              <w:rPr>
                <w:lang w:val="hr-BA"/>
              </w:rPr>
              <w:t>VI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E18" w:rsidRPr="00435100" w:rsidRDefault="008E2E18" w:rsidP="008E2E18">
            <w:pPr>
              <w:snapToGrid w:val="0"/>
              <w:jc w:val="center"/>
              <w:rPr>
                <w:lang w:val="sr-Cyrl-RS"/>
              </w:rPr>
            </w:pPr>
            <w:r>
              <w:t>2</w:t>
            </w:r>
            <w:r>
              <w:rPr>
                <w:lang w:val="sr-Cyrl-RS"/>
              </w:rPr>
              <w:t>П</w:t>
            </w:r>
            <w:r>
              <w:t>+2</w:t>
            </w:r>
            <w:r>
              <w:rPr>
                <w:lang w:val="sr-Cyrl-RS"/>
              </w:rPr>
              <w:t>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8E2E18" w:rsidRDefault="008E2E18" w:rsidP="008E2E18">
            <w:pPr>
              <w:snapToGrid w:val="0"/>
              <w:jc w:val="center"/>
              <w:rPr>
                <w:lang w:val="ru-RU"/>
              </w:rPr>
            </w:pPr>
            <w:r>
              <w:rPr>
                <w:lang w:val="sr-Cyrl-CS"/>
              </w:rPr>
              <w:t>4</w:t>
            </w:r>
          </w:p>
        </w:tc>
      </w:tr>
      <w:tr w:rsidR="008E2E18" w:rsidRPr="00270588" w:rsidTr="00270588">
        <w:tc>
          <w:tcPr>
            <w:tcW w:w="2082" w:type="dxa"/>
            <w:gridSpan w:val="2"/>
            <w:shd w:val="clear" w:color="auto" w:fill="269A3C"/>
          </w:tcPr>
          <w:p w:rsidR="008E2E18" w:rsidRPr="00270588" w:rsidRDefault="008E2E18" w:rsidP="008E2E1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8E2E18" w:rsidRPr="00270588" w:rsidRDefault="008E2E18" w:rsidP="008E2E18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RS"/>
              </w:rPr>
              <w:t xml:space="preserve">Др Вања Даничић, доц., </w:t>
            </w:r>
            <w:r>
              <w:rPr>
                <w:lang w:val="sr-Cyrl-CS"/>
              </w:rPr>
              <w:t>Др Милан Матаруга</w:t>
            </w:r>
            <w:r>
              <w:t xml:space="preserve">, </w:t>
            </w:r>
            <w:r>
              <w:rPr>
                <w:lang w:val="sr-Cyrl-BA"/>
              </w:rPr>
              <w:t>ред</w:t>
            </w:r>
            <w:r>
              <w:rPr>
                <w:lang w:val="sr-Cyrl-RS"/>
              </w:rPr>
              <w:t>.</w:t>
            </w:r>
            <w:r>
              <w:t xml:space="preserve"> </w:t>
            </w:r>
            <w:proofErr w:type="spellStart"/>
            <w:r>
              <w:t>проф</w:t>
            </w:r>
            <w:proofErr w:type="spellEnd"/>
            <w:r>
              <w:rPr>
                <w:lang w:val="sr-Cyrl-RS"/>
              </w:rPr>
              <w:t>.</w:t>
            </w:r>
          </w:p>
        </w:tc>
      </w:tr>
      <w:tr w:rsidR="008E2E18" w:rsidRPr="00270588" w:rsidTr="004408D5">
        <w:tc>
          <w:tcPr>
            <w:tcW w:w="9402" w:type="dxa"/>
            <w:gridSpan w:val="10"/>
          </w:tcPr>
          <w:p w:rsidR="008E2E18" w:rsidRPr="00270588" w:rsidRDefault="008E2E18" w:rsidP="008E2E18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8E2E18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E2E18" w:rsidRPr="00270588" w:rsidRDefault="008E2E18" w:rsidP="008E2E1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8E2E18" w:rsidRPr="00270588" w:rsidRDefault="008E2E18" w:rsidP="008E2E1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8E2E18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E18" w:rsidRPr="00270588" w:rsidRDefault="008E2E18" w:rsidP="008E2E18">
            <w:pPr>
              <w:rPr>
                <w:rFonts w:cstheme="minorHAnsi"/>
                <w:lang w:val="sr-Cyrl-BA"/>
              </w:rPr>
            </w:pPr>
            <w:proofErr w:type="spellStart"/>
            <w:r>
              <w:t>Генетика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оплемењивањем</w:t>
            </w:r>
            <w:proofErr w:type="spellEnd"/>
            <w:r>
              <w:t xml:space="preserve"> </w:t>
            </w:r>
            <w:proofErr w:type="spellStart"/>
            <w:r>
              <w:t>биљака</w:t>
            </w:r>
            <w:proofErr w:type="spellEnd"/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8E2E18" w:rsidRPr="00986C49" w:rsidRDefault="008E2E18" w:rsidP="008E2E18">
            <w:pPr>
              <w:rPr>
                <w:rFonts w:cstheme="minorHAnsi"/>
                <w:lang w:val="sr-Cyrl-BA"/>
              </w:rPr>
            </w:pPr>
            <w:proofErr w:type="spellStart"/>
            <w:r>
              <w:t>Положен</w:t>
            </w:r>
            <w:proofErr w:type="spellEnd"/>
            <w:r>
              <w:t xml:space="preserve"> </w:t>
            </w:r>
            <w:proofErr w:type="spellStart"/>
            <w:r>
              <w:t>испит</w:t>
            </w:r>
            <w:proofErr w:type="spellEnd"/>
          </w:p>
        </w:tc>
      </w:tr>
      <w:tr w:rsidR="008E2E18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E2E18" w:rsidRPr="00270588" w:rsidRDefault="008E2E18" w:rsidP="008E2E1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8E2E18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E18" w:rsidRPr="00270588" w:rsidRDefault="008E2E18" w:rsidP="008E2E18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>Стицање основних знања о биотехнолошким процесима, те могућностима коришћења у савременом шумарству.</w:t>
            </w:r>
          </w:p>
        </w:tc>
      </w:tr>
      <w:tr w:rsidR="008E2E18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E2E18" w:rsidRPr="00270588" w:rsidRDefault="008E2E18" w:rsidP="008E2E1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8E2E18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E18" w:rsidRPr="00270588" w:rsidRDefault="008E2E18" w:rsidP="008E2E18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>Оспособљени за разумјевање основних принципа на којима се заснива савремена биотехнологија и коришћења у рјешавању проблема везаних за шумарство и хортикултуру.</w:t>
            </w:r>
          </w:p>
        </w:tc>
      </w:tr>
      <w:tr w:rsidR="008E2E18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E2E18" w:rsidRPr="00270588" w:rsidRDefault="008E2E18" w:rsidP="008E2E1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8E2E18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E18" w:rsidRPr="000814FB" w:rsidRDefault="008E2E18" w:rsidP="008E2E18">
            <w:pPr>
              <w:jc w:val="both"/>
            </w:pPr>
            <w:proofErr w:type="spellStart"/>
            <w:r>
              <w:rPr>
                <w:sz w:val="20"/>
                <w:szCs w:val="20"/>
              </w:rPr>
              <w:t>Садржај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предавања</w:t>
            </w:r>
            <w:proofErr w:type="spellEnd"/>
            <w:r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  <w:lang w:val="sr-Cyrl-BA"/>
              </w:rPr>
              <w:t xml:space="preserve"> </w:t>
            </w:r>
            <w:r>
              <w:rPr>
                <w:sz w:val="20"/>
                <w:szCs w:val="20"/>
                <w:lang w:val="bs-Cyrl-BA"/>
              </w:rPr>
              <w:t xml:space="preserve">1. </w:t>
            </w:r>
            <w:r>
              <w:rPr>
                <w:sz w:val="20"/>
                <w:szCs w:val="20"/>
                <w:lang w:val="sr-Cyrl-CS"/>
              </w:rPr>
              <w:t>Појам и основни концепт биотехнологије; 2. Биотехнологија као мултидисцип</w:t>
            </w:r>
            <w:r>
              <w:rPr>
                <w:sz w:val="20"/>
                <w:szCs w:val="20"/>
              </w:rPr>
              <w:t>л</w:t>
            </w:r>
            <w:r>
              <w:rPr>
                <w:sz w:val="20"/>
                <w:szCs w:val="20"/>
                <w:lang w:val="sr-Cyrl-CS"/>
              </w:rPr>
              <w:t xml:space="preserve">инарна наука; 3. Генетика у биотехнологији; 4. Биотехнологија у биљној производњи; 5. Структура генетичког материјала; 6. Функција и организација генетичког материјала; 7. </w:t>
            </w:r>
            <w:proofErr w:type="spellStart"/>
            <w:r>
              <w:rPr>
                <w:sz w:val="20"/>
                <w:szCs w:val="20"/>
              </w:rPr>
              <w:t>Технологија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клонирања</w:t>
            </w:r>
            <w:proofErr w:type="spellEnd"/>
            <w:r>
              <w:rPr>
                <w:sz w:val="20"/>
                <w:szCs w:val="20"/>
              </w:rPr>
              <w:t xml:space="preserve">; 8. </w:t>
            </w:r>
            <w:r>
              <w:rPr>
                <w:sz w:val="20"/>
                <w:szCs w:val="20"/>
                <w:lang w:val="sr-Cyrl-CS"/>
              </w:rPr>
              <w:t>Технологија рекомбинантне ДНК; 9. Техника Пи-Си-Ар; 10. Гел електрофореза; 11. Примјена ДНК проба; 12. Трансгене биљке –значај и примјена; 13. Савремени трендови развоја биотехнологије. 14. Биотехнологија и биосигурност.</w:t>
            </w:r>
          </w:p>
          <w:p w:rsidR="008E2E18" w:rsidRPr="00270588" w:rsidRDefault="008E2E18" w:rsidP="008E2E18">
            <w:pPr>
              <w:jc w:val="both"/>
              <w:rPr>
                <w:rFonts w:cstheme="minorHAnsi"/>
                <w:lang w:val="ru-RU"/>
              </w:rPr>
            </w:pPr>
            <w:r>
              <w:rPr>
                <w:sz w:val="20"/>
                <w:szCs w:val="20"/>
                <w:lang w:val="sr-Cyrl-CS"/>
              </w:rPr>
              <w:t xml:space="preserve"> Садржај вјежби: </w:t>
            </w:r>
            <w:r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Oсновна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организација</w:t>
            </w:r>
            <w:proofErr w:type="spellEnd"/>
            <w:r>
              <w:rPr>
                <w:sz w:val="20"/>
                <w:szCs w:val="20"/>
              </w:rPr>
              <w:t xml:space="preserve"> и </w:t>
            </w:r>
            <w:proofErr w:type="spellStart"/>
            <w:r>
              <w:rPr>
                <w:sz w:val="20"/>
                <w:szCs w:val="20"/>
              </w:rPr>
              <w:t>функционална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јединица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живота</w:t>
            </w:r>
            <w:proofErr w:type="spellEnd"/>
            <w:r>
              <w:rPr>
                <w:sz w:val="20"/>
                <w:szCs w:val="20"/>
              </w:rPr>
              <w:t xml:space="preserve">; 2. </w:t>
            </w:r>
            <w:proofErr w:type="spellStart"/>
            <w:r>
              <w:rPr>
                <w:sz w:val="20"/>
                <w:szCs w:val="20"/>
              </w:rPr>
              <w:t>Структура</w:t>
            </w:r>
            <w:proofErr w:type="spellEnd"/>
            <w:r>
              <w:rPr>
                <w:sz w:val="20"/>
                <w:szCs w:val="20"/>
              </w:rPr>
              <w:t xml:space="preserve"> и </w:t>
            </w:r>
            <w:proofErr w:type="spellStart"/>
            <w:r>
              <w:rPr>
                <w:sz w:val="20"/>
                <w:szCs w:val="20"/>
              </w:rPr>
              <w:t>функција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нуклеинских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киселина</w:t>
            </w:r>
            <w:proofErr w:type="spellEnd"/>
            <w:r>
              <w:rPr>
                <w:sz w:val="20"/>
                <w:szCs w:val="20"/>
              </w:rPr>
              <w:t>;</w:t>
            </w:r>
            <w:r>
              <w:rPr>
                <w:sz w:val="20"/>
                <w:szCs w:val="20"/>
                <w:lang w:val="sr-Cyrl-RS"/>
              </w:rPr>
              <w:t xml:space="preserve"> </w:t>
            </w:r>
            <w:r>
              <w:rPr>
                <w:sz w:val="20"/>
                <w:szCs w:val="20"/>
              </w:rPr>
              <w:t xml:space="preserve">3. </w:t>
            </w:r>
            <w:proofErr w:type="spellStart"/>
            <w:r>
              <w:rPr>
                <w:sz w:val="20"/>
                <w:szCs w:val="20"/>
              </w:rPr>
              <w:t>Функција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протеина</w:t>
            </w:r>
            <w:proofErr w:type="spellEnd"/>
            <w:r>
              <w:rPr>
                <w:sz w:val="20"/>
                <w:szCs w:val="20"/>
              </w:rPr>
              <w:t xml:space="preserve"> и </w:t>
            </w:r>
            <w:proofErr w:type="spellStart"/>
            <w:r>
              <w:rPr>
                <w:sz w:val="20"/>
                <w:szCs w:val="20"/>
              </w:rPr>
              <w:t>грешке</w:t>
            </w:r>
            <w:proofErr w:type="spellEnd"/>
            <w:r>
              <w:rPr>
                <w:sz w:val="20"/>
                <w:szCs w:val="20"/>
              </w:rPr>
              <w:t xml:space="preserve"> у </w:t>
            </w:r>
            <w:proofErr w:type="spellStart"/>
            <w:r>
              <w:rPr>
                <w:sz w:val="20"/>
                <w:szCs w:val="20"/>
              </w:rPr>
              <w:t>ћелији</w:t>
            </w:r>
            <w:proofErr w:type="spellEnd"/>
            <w:r>
              <w:rPr>
                <w:sz w:val="20"/>
                <w:szCs w:val="20"/>
              </w:rPr>
              <w:t>;</w:t>
            </w:r>
            <w:r>
              <w:rPr>
                <w:sz w:val="20"/>
                <w:szCs w:val="20"/>
                <w:lang w:val="sr-Cyrl-RS"/>
              </w:rPr>
              <w:t xml:space="preserve"> </w:t>
            </w:r>
            <w:r>
              <w:rPr>
                <w:sz w:val="20"/>
                <w:szCs w:val="20"/>
              </w:rPr>
              <w:t xml:space="preserve">4. </w:t>
            </w:r>
            <w:proofErr w:type="spellStart"/>
            <w:r>
              <w:rPr>
                <w:sz w:val="20"/>
                <w:szCs w:val="20"/>
              </w:rPr>
              <w:t>Технологија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рекомбинантне</w:t>
            </w:r>
            <w:proofErr w:type="spellEnd"/>
            <w:r>
              <w:rPr>
                <w:sz w:val="20"/>
                <w:szCs w:val="20"/>
              </w:rPr>
              <w:t xml:space="preserve"> ДНК;</w:t>
            </w:r>
            <w:r>
              <w:rPr>
                <w:sz w:val="20"/>
                <w:szCs w:val="20"/>
                <w:lang w:val="sr-Cyrl-CS"/>
              </w:rPr>
              <w:t xml:space="preserve"> 5. Биотехологије у функцији истраживања генетичке варијабилности на индивидуалном и популационом нивоу.</w:t>
            </w:r>
            <w:r>
              <w:rPr>
                <w:sz w:val="20"/>
                <w:szCs w:val="20"/>
                <w:lang w:val="sr-Cyrl-RS"/>
              </w:rPr>
              <w:t xml:space="preserve"> 6. Основни принципи молекуларно генетичких истраживања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sr-Cyrl-RS"/>
              </w:rPr>
              <w:t>7</w:t>
            </w:r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Основе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биоинформатике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sr-Cyrl-RS"/>
              </w:rPr>
              <w:t>8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  <w:lang w:val="sr-Cyrl-RS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Генетички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модификовани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организми</w:t>
            </w:r>
            <w:proofErr w:type="spellEnd"/>
            <w:r>
              <w:rPr>
                <w:sz w:val="20"/>
                <w:szCs w:val="20"/>
              </w:rPr>
              <w:t xml:space="preserve"> и </w:t>
            </w:r>
            <w:proofErr w:type="spellStart"/>
            <w:r>
              <w:rPr>
                <w:sz w:val="20"/>
                <w:szCs w:val="20"/>
              </w:rPr>
              <w:t>биосигурност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8E2E18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E2E18" w:rsidRPr="00270588" w:rsidRDefault="008E2E18" w:rsidP="008E2E1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8E2E18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E18" w:rsidRPr="00270588" w:rsidRDefault="008E2E18" w:rsidP="008E2E18">
            <w:pPr>
              <w:snapToGrid w:val="0"/>
              <w:rPr>
                <w:rFonts w:cstheme="minorHAnsi"/>
                <w:lang w:val="ru-RU"/>
              </w:rPr>
            </w:pPr>
            <w:r>
              <w:rPr>
                <w:lang w:val="ru-RU"/>
              </w:rPr>
              <w:t>Предавања и вјежбе</w:t>
            </w:r>
          </w:p>
        </w:tc>
      </w:tr>
      <w:tr w:rsidR="008E2E18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8E2E18" w:rsidRPr="00270588" w:rsidRDefault="008E2E18" w:rsidP="008E2E1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8E2E18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8E2E18" w:rsidRDefault="008E2E18" w:rsidP="008E2E18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snapToGrid w:val="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Константинов</w:t>
            </w:r>
            <w:proofErr w:type="spellEnd"/>
            <w:r>
              <w:rPr>
                <w:sz w:val="20"/>
                <w:szCs w:val="20"/>
              </w:rPr>
              <w:t xml:space="preserve">, К., </w:t>
            </w:r>
            <w:proofErr w:type="spellStart"/>
            <w:r>
              <w:rPr>
                <w:sz w:val="20"/>
                <w:szCs w:val="20"/>
              </w:rPr>
              <w:t>Младеновић-Дринић</w:t>
            </w:r>
            <w:proofErr w:type="spellEnd"/>
            <w:r>
              <w:rPr>
                <w:sz w:val="20"/>
                <w:szCs w:val="20"/>
              </w:rPr>
              <w:t xml:space="preserve">, С., (2000): </w:t>
            </w:r>
            <w:proofErr w:type="spellStart"/>
            <w:r w:rsidRPr="00922B2A">
              <w:rPr>
                <w:i/>
                <w:sz w:val="20"/>
                <w:szCs w:val="20"/>
              </w:rPr>
              <w:t>Генетички</w:t>
            </w:r>
            <w:proofErr w:type="spellEnd"/>
            <w:r w:rsidRPr="00922B2A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922B2A">
              <w:rPr>
                <w:i/>
                <w:sz w:val="20"/>
                <w:szCs w:val="20"/>
              </w:rPr>
              <w:t>маркери</w:t>
            </w:r>
            <w:proofErr w:type="spellEnd"/>
            <w:r w:rsidRPr="00922B2A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922B2A">
              <w:rPr>
                <w:i/>
                <w:sz w:val="20"/>
                <w:szCs w:val="20"/>
              </w:rPr>
              <w:t>виших</w:t>
            </w:r>
            <w:proofErr w:type="spellEnd"/>
            <w:r w:rsidRPr="00922B2A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922B2A">
              <w:rPr>
                <w:i/>
                <w:sz w:val="20"/>
                <w:szCs w:val="20"/>
              </w:rPr>
              <w:t>биљака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Савремена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биофизика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Биомаркери</w:t>
            </w:r>
            <w:proofErr w:type="spellEnd"/>
            <w:r>
              <w:rPr>
                <w:sz w:val="20"/>
                <w:szCs w:val="20"/>
              </w:rPr>
              <w:t xml:space="preserve"> – </w:t>
            </w:r>
            <w:proofErr w:type="spellStart"/>
            <w:r>
              <w:rPr>
                <w:sz w:val="20"/>
                <w:szCs w:val="20"/>
              </w:rPr>
              <w:t>детекција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структура</w:t>
            </w:r>
            <w:proofErr w:type="spellEnd"/>
            <w:r>
              <w:rPr>
                <w:sz w:val="20"/>
                <w:szCs w:val="20"/>
              </w:rPr>
              <w:t xml:space="preserve"> и </w:t>
            </w:r>
            <w:proofErr w:type="spellStart"/>
            <w:r>
              <w:rPr>
                <w:sz w:val="20"/>
                <w:szCs w:val="20"/>
              </w:rPr>
              <w:t>фунцкија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Београд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8E2E18" w:rsidRDefault="008E2E18" w:rsidP="008E2E18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snapToGrid w:val="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Мојовић</w:t>
            </w:r>
            <w:proofErr w:type="spellEnd"/>
            <w:r>
              <w:rPr>
                <w:sz w:val="20"/>
                <w:szCs w:val="20"/>
              </w:rPr>
              <w:t xml:space="preserve">, Љ., (2006): </w:t>
            </w:r>
            <w:proofErr w:type="spellStart"/>
            <w:r w:rsidRPr="00922B2A">
              <w:rPr>
                <w:i/>
                <w:sz w:val="20"/>
                <w:szCs w:val="20"/>
              </w:rPr>
              <w:t>Биохемијско</w:t>
            </w:r>
            <w:proofErr w:type="spellEnd"/>
            <w:r w:rsidRPr="00922B2A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922B2A">
              <w:rPr>
                <w:i/>
                <w:sz w:val="20"/>
                <w:szCs w:val="20"/>
              </w:rPr>
              <w:t>инжењерство</w:t>
            </w:r>
            <w:proofErr w:type="spellEnd"/>
            <w:r>
              <w:rPr>
                <w:sz w:val="20"/>
                <w:szCs w:val="20"/>
              </w:rPr>
              <w:t xml:space="preserve">. ТМФ. </w:t>
            </w:r>
            <w:proofErr w:type="spellStart"/>
            <w:r>
              <w:rPr>
                <w:sz w:val="20"/>
                <w:szCs w:val="20"/>
              </w:rPr>
              <w:t>Београд</w:t>
            </w:r>
            <w:proofErr w:type="spellEnd"/>
          </w:p>
          <w:p w:rsidR="008E2E18" w:rsidRPr="00314E9B" w:rsidRDefault="008E2E18" w:rsidP="008E2E18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snapToGrid w:val="0"/>
              <w:jc w:val="both"/>
              <w:rPr>
                <w:lang w:val="ru-RU"/>
              </w:rPr>
            </w:pPr>
            <w:proofErr w:type="spellStart"/>
            <w:r>
              <w:rPr>
                <w:sz w:val="20"/>
                <w:szCs w:val="20"/>
              </w:rPr>
              <w:t>Bajrović</w:t>
            </w:r>
            <w:proofErr w:type="spellEnd"/>
            <w:r>
              <w:rPr>
                <w:sz w:val="20"/>
                <w:szCs w:val="20"/>
              </w:rPr>
              <w:t xml:space="preserve">, K., </w:t>
            </w:r>
            <w:proofErr w:type="spellStart"/>
            <w:r>
              <w:rPr>
                <w:sz w:val="20"/>
                <w:szCs w:val="20"/>
              </w:rPr>
              <w:t>Čaušević-Jevrić</w:t>
            </w:r>
            <w:proofErr w:type="spellEnd"/>
            <w:r>
              <w:rPr>
                <w:sz w:val="20"/>
                <w:szCs w:val="20"/>
              </w:rPr>
              <w:t xml:space="preserve">, A., </w:t>
            </w:r>
            <w:proofErr w:type="spellStart"/>
            <w:r>
              <w:rPr>
                <w:sz w:val="20"/>
                <w:szCs w:val="20"/>
              </w:rPr>
              <w:t>Hadžiselimović</w:t>
            </w:r>
            <w:proofErr w:type="spellEnd"/>
            <w:r>
              <w:rPr>
                <w:sz w:val="20"/>
                <w:szCs w:val="20"/>
              </w:rPr>
              <w:t xml:space="preserve">, R., (2005): </w:t>
            </w:r>
            <w:proofErr w:type="spellStart"/>
            <w:r w:rsidRPr="00922B2A">
              <w:rPr>
                <w:i/>
                <w:sz w:val="20"/>
                <w:szCs w:val="20"/>
              </w:rPr>
              <w:t>Uvod</w:t>
            </w:r>
            <w:proofErr w:type="spellEnd"/>
            <w:r w:rsidRPr="00922B2A">
              <w:rPr>
                <w:i/>
                <w:sz w:val="20"/>
                <w:szCs w:val="20"/>
              </w:rPr>
              <w:t xml:space="preserve"> u </w:t>
            </w:r>
            <w:proofErr w:type="spellStart"/>
            <w:r w:rsidRPr="00922B2A">
              <w:rPr>
                <w:i/>
                <w:sz w:val="20"/>
                <w:szCs w:val="20"/>
              </w:rPr>
              <w:t>genetičko</w:t>
            </w:r>
            <w:proofErr w:type="spellEnd"/>
            <w:r w:rsidRPr="00922B2A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922B2A">
              <w:rPr>
                <w:i/>
                <w:sz w:val="20"/>
                <w:szCs w:val="20"/>
              </w:rPr>
              <w:t>inženjerstvo</w:t>
            </w:r>
            <w:proofErr w:type="spellEnd"/>
            <w:r w:rsidRPr="00922B2A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922B2A">
              <w:rPr>
                <w:i/>
                <w:sz w:val="20"/>
                <w:szCs w:val="20"/>
              </w:rPr>
              <w:t>i</w:t>
            </w:r>
            <w:proofErr w:type="spellEnd"/>
            <w:r w:rsidRPr="00922B2A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922B2A">
              <w:rPr>
                <w:i/>
                <w:sz w:val="20"/>
                <w:szCs w:val="20"/>
              </w:rPr>
              <w:t>biotehnologiju</w:t>
            </w:r>
            <w:proofErr w:type="spellEnd"/>
            <w:r>
              <w:rPr>
                <w:sz w:val="20"/>
                <w:szCs w:val="20"/>
              </w:rPr>
              <w:t>, Sarajevo.</w:t>
            </w:r>
          </w:p>
          <w:p w:rsidR="008E2E18" w:rsidRPr="00270588" w:rsidRDefault="008E2E18" w:rsidP="008E2E18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 w:rsidRPr="00314E9B">
              <w:rPr>
                <w:sz w:val="20"/>
                <w:szCs w:val="20"/>
              </w:rPr>
              <w:t>Eriksson, G., Ekberg</w:t>
            </w:r>
            <w:r>
              <w:rPr>
                <w:sz w:val="20"/>
                <w:szCs w:val="20"/>
                <w:lang w:val="sr-Cyrl-RS"/>
              </w:rPr>
              <w:t xml:space="preserve">, </w:t>
            </w:r>
            <w:r>
              <w:rPr>
                <w:sz w:val="20"/>
                <w:szCs w:val="20"/>
              </w:rPr>
              <w:t>I</w:t>
            </w:r>
            <w:r w:rsidRPr="00314E9B">
              <w:rPr>
                <w:sz w:val="20"/>
                <w:szCs w:val="20"/>
                <w:lang w:val="sr-Cyrl-RS"/>
              </w:rPr>
              <w:t>. (2001)</w:t>
            </w:r>
            <w:r w:rsidRPr="00314E9B">
              <w:rPr>
                <w:sz w:val="20"/>
                <w:szCs w:val="20"/>
              </w:rPr>
              <w:t xml:space="preserve">: </w:t>
            </w:r>
            <w:r w:rsidRPr="00314E9B">
              <w:rPr>
                <w:i/>
                <w:sz w:val="20"/>
                <w:szCs w:val="20"/>
              </w:rPr>
              <w:t>An Introduction to Forest Genetics</w:t>
            </w:r>
            <w:r w:rsidRPr="00314E9B">
              <w:rPr>
                <w:sz w:val="20"/>
                <w:szCs w:val="20"/>
              </w:rPr>
              <w:t>. SLU Repro, Uppsala</w:t>
            </w:r>
            <w:r w:rsidRPr="00314E9B">
              <w:rPr>
                <w:sz w:val="20"/>
                <w:szCs w:val="20"/>
                <w:lang w:val="sr-Cyrl-RS"/>
              </w:rPr>
              <w:t>.</w:t>
            </w:r>
          </w:p>
        </w:tc>
      </w:tr>
      <w:tr w:rsidR="008E2E18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8E2E18" w:rsidRPr="00270588" w:rsidRDefault="008E2E18" w:rsidP="008E2E1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8E2E18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8E2E18" w:rsidRPr="00270588" w:rsidRDefault="008E2E18" w:rsidP="008E2E18">
            <w:pPr>
              <w:jc w:val="both"/>
              <w:rPr>
                <w:rFonts w:cstheme="minorHAnsi"/>
              </w:rPr>
            </w:pPr>
          </w:p>
        </w:tc>
      </w:tr>
      <w:tr w:rsidR="008E2E18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8E2E18" w:rsidRPr="00270588" w:rsidRDefault="008E2E18" w:rsidP="008E2E18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8E2E18" w:rsidRPr="00270588" w:rsidRDefault="008E2E18" w:rsidP="008E2E18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8E2E18" w:rsidRPr="00270588" w:rsidRDefault="008E2E18" w:rsidP="008E2E18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1</w:t>
            </w:r>
          </w:p>
        </w:tc>
        <w:tc>
          <w:tcPr>
            <w:tcW w:w="1491" w:type="dxa"/>
            <w:gridSpan w:val="2"/>
            <w:vAlign w:val="center"/>
          </w:tcPr>
          <w:p w:rsidR="008E2E18" w:rsidRPr="00270588" w:rsidRDefault="008E2E18" w:rsidP="008E2E18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8E2E18" w:rsidRPr="00270588" w:rsidRDefault="008E2E18" w:rsidP="008E2E18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8E2E18" w:rsidRPr="00270588" w:rsidRDefault="008E2E18" w:rsidP="008E2E18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8E2E18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8E2E18" w:rsidRPr="00270588" w:rsidRDefault="008E2E18" w:rsidP="008E2E18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8E2E18" w:rsidRPr="00270588" w:rsidRDefault="008E2E18" w:rsidP="008E2E18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8E2E18" w:rsidRPr="00270588" w:rsidRDefault="008E2E18" w:rsidP="008E2E18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8E2E18" w:rsidRPr="00270588" w:rsidRDefault="008E2E18" w:rsidP="008E2E18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8E2E18" w:rsidRPr="00270588" w:rsidRDefault="008E2E18" w:rsidP="008E2E18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8E2E18" w:rsidRPr="00270588" w:rsidRDefault="008E2E18" w:rsidP="008E2E18">
            <w:pPr>
              <w:rPr>
                <w:rFonts w:cstheme="minorHAnsi"/>
              </w:rPr>
            </w:pPr>
          </w:p>
        </w:tc>
      </w:tr>
      <w:tr w:rsidR="008E2E18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8E2E18" w:rsidRPr="00270588" w:rsidRDefault="008E2E18" w:rsidP="008E2E1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8E2E18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8E2E18" w:rsidRPr="00270588" w:rsidRDefault="008E2E18" w:rsidP="008E2E18">
            <w:pPr>
              <w:rPr>
                <w:rFonts w:cstheme="minorHAnsi"/>
              </w:rPr>
            </w:pPr>
          </w:p>
        </w:tc>
      </w:tr>
      <w:tr w:rsidR="008E2E18" w:rsidRPr="00270588" w:rsidTr="00270588">
        <w:tc>
          <w:tcPr>
            <w:tcW w:w="5724" w:type="dxa"/>
            <w:gridSpan w:val="6"/>
            <w:shd w:val="clear" w:color="auto" w:fill="269A3C"/>
          </w:tcPr>
          <w:p w:rsidR="008E2E18" w:rsidRPr="00270588" w:rsidRDefault="008E2E18" w:rsidP="008E2E1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8E2E18" w:rsidRPr="00270588" w:rsidRDefault="008E2E18" w:rsidP="008E2E18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RS"/>
              </w:rPr>
              <w:t>Др Вања Даничић, доц.</w:t>
            </w:r>
          </w:p>
        </w:tc>
      </w:tr>
      <w:bookmarkEnd w:id="0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8F3771F"/>
    <w:multiLevelType w:val="hybridMultilevel"/>
    <w:tmpl w:val="770A3F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1066A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8E2E18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6DD6D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366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3</cp:revision>
  <cp:lastPrinted>2022-04-06T11:48:00Z</cp:lastPrinted>
  <dcterms:created xsi:type="dcterms:W3CDTF">2022-04-12T10:56:00Z</dcterms:created>
  <dcterms:modified xsi:type="dcterms:W3CDTF">2022-04-26T11:04:00Z</dcterms:modified>
</cp:coreProperties>
</file>