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391115" w:rsidRPr="00391115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391115" w:rsidRDefault="003A3075">
            <w:pPr>
              <w:rPr>
                <w:rFonts w:cstheme="minorHAnsi"/>
              </w:rPr>
            </w:pPr>
            <w:r w:rsidRPr="00391115">
              <w:rPr>
                <w:rFonts w:cstheme="minorHAnsi"/>
                <w:noProof/>
              </w:rPr>
              <w:drawing>
                <wp:inline distT="0" distB="0" distL="0" distR="0" wp14:anchorId="48BFCF92" wp14:editId="018AE8B6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39111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39111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391115" w:rsidRDefault="00A83A7C" w:rsidP="00270588">
            <w:pPr>
              <w:jc w:val="center"/>
              <w:rPr>
                <w:rFonts w:cstheme="minorHAnsi"/>
              </w:rPr>
            </w:pPr>
            <w:r w:rsidRPr="00391115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490E4B55" wp14:editId="446CE514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91115" w:rsidRPr="00391115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391115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39111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391115" w:rsidRDefault="00B33B3E">
            <w:pPr>
              <w:rPr>
                <w:rFonts w:cstheme="minorHAnsi"/>
              </w:rPr>
            </w:pPr>
          </w:p>
        </w:tc>
      </w:tr>
      <w:tr w:rsidR="00391115" w:rsidRPr="00391115" w:rsidTr="00270588">
        <w:tc>
          <w:tcPr>
            <w:tcW w:w="2082" w:type="dxa"/>
            <w:gridSpan w:val="2"/>
            <w:vMerge/>
          </w:tcPr>
          <w:p w:rsidR="00B33B3E" w:rsidRPr="00391115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39111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39111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391115" w:rsidRDefault="00B33B3E">
            <w:pPr>
              <w:rPr>
                <w:rFonts w:cstheme="minorHAnsi"/>
              </w:rPr>
            </w:pPr>
          </w:p>
        </w:tc>
      </w:tr>
      <w:tr w:rsidR="00391115" w:rsidRPr="00391115" w:rsidTr="006245CB">
        <w:tc>
          <w:tcPr>
            <w:tcW w:w="9402" w:type="dxa"/>
            <w:gridSpan w:val="10"/>
          </w:tcPr>
          <w:p w:rsidR="00B33B3E" w:rsidRPr="00391115" w:rsidRDefault="00B33B3E">
            <w:pPr>
              <w:rPr>
                <w:rFonts w:cstheme="minorHAnsi"/>
              </w:rPr>
            </w:pPr>
          </w:p>
        </w:tc>
      </w:tr>
      <w:tr w:rsidR="00391115" w:rsidRPr="00391115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391115" w:rsidRDefault="0046506A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391115" w:rsidRDefault="00391115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391115">
              <w:rPr>
                <w:rFonts w:eastAsia="Times New Roman" w:cstheme="minorHAnsi"/>
                <w:b/>
                <w:bCs/>
                <w:lang w:eastAsia="zh-CN"/>
              </w:rPr>
              <w:t xml:space="preserve">ЗДРАВСТВЕНА ЗАШТИТА </w:t>
            </w:r>
            <w:r w:rsidRPr="00391115">
              <w:rPr>
                <w:rFonts w:eastAsia="Times New Roman" w:cstheme="minorHAnsi"/>
                <w:b/>
                <w:bCs/>
                <w:lang w:val="sr-Cyrl-BA" w:eastAsia="zh-CN"/>
              </w:rPr>
              <w:t>ДИВЉАЧИ</w:t>
            </w:r>
          </w:p>
        </w:tc>
      </w:tr>
      <w:tr w:rsidR="00391115" w:rsidRPr="00391115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391115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391115" w:rsidRPr="00391115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391115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391115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391115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391115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391115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 xml:space="preserve">Број </w:t>
            </w:r>
            <w:r w:rsidRPr="00391115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391115" w:rsidRPr="00391115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252AEE" w:rsidRPr="00391115" w:rsidRDefault="00252AEE" w:rsidP="001C22B3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AEE" w:rsidRPr="00391115" w:rsidRDefault="00391115" w:rsidP="00252AEE">
            <w:pPr>
              <w:jc w:val="center"/>
              <w:rPr>
                <w:rFonts w:cstheme="minorHAnsi"/>
                <w:lang w:val="sr-Cyrl-BA"/>
              </w:rPr>
            </w:pPr>
            <w:r w:rsidRPr="00391115">
              <w:rPr>
                <w:rFonts w:cstheme="minorHAnsi"/>
                <w:lang w:val="sr-Cyrl-BA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AEE" w:rsidRPr="00391115" w:rsidRDefault="00391115" w:rsidP="00252AEE">
            <w:pPr>
              <w:snapToGrid w:val="0"/>
              <w:jc w:val="center"/>
              <w:rPr>
                <w:rFonts w:cstheme="minorHAnsi"/>
                <w:lang w:val="en-GB"/>
              </w:rPr>
            </w:pPr>
            <w:r w:rsidRPr="00391115">
              <w:rPr>
                <w:rFonts w:cstheme="minorHAnsi"/>
                <w:lang w:val="en-GB"/>
              </w:rPr>
              <w:t>VI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AEE" w:rsidRPr="00391115" w:rsidRDefault="00391115" w:rsidP="00252AEE">
            <w:pPr>
              <w:snapToGrid w:val="0"/>
              <w:jc w:val="center"/>
              <w:rPr>
                <w:rFonts w:cstheme="minorHAnsi"/>
                <w:lang w:val="sr-Cyrl-CS"/>
              </w:rPr>
            </w:pPr>
            <w:r w:rsidRPr="00391115">
              <w:rPr>
                <w:rFonts w:cstheme="minorHAnsi"/>
                <w:lang w:val="sr-Cyrl-C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252AEE" w:rsidRPr="00391115" w:rsidRDefault="00391115" w:rsidP="00252AEE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391115">
              <w:rPr>
                <w:rFonts w:cstheme="minorHAnsi"/>
                <w:lang w:val="ru-RU"/>
              </w:rPr>
              <w:t>4</w:t>
            </w:r>
          </w:p>
        </w:tc>
        <w:bookmarkStart w:id="0" w:name="_GoBack"/>
        <w:bookmarkEnd w:id="0"/>
      </w:tr>
      <w:tr w:rsidR="00391115" w:rsidRPr="00391115" w:rsidTr="00270588">
        <w:tc>
          <w:tcPr>
            <w:tcW w:w="2082" w:type="dxa"/>
            <w:gridSpan w:val="2"/>
            <w:shd w:val="clear" w:color="auto" w:fill="269A3C"/>
          </w:tcPr>
          <w:p w:rsidR="00986C49" w:rsidRPr="00391115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986C49" w:rsidRPr="00391115" w:rsidRDefault="00391115" w:rsidP="00391115">
            <w:pPr>
              <w:jc w:val="center"/>
              <w:rPr>
                <w:rFonts w:cstheme="minorHAnsi"/>
                <w:lang w:val="sr-Latn-BA"/>
              </w:rPr>
            </w:pPr>
            <w:r w:rsidRPr="00391115">
              <w:rPr>
                <w:rFonts w:eastAsia="Times New Roman" w:cstheme="minorHAnsi"/>
                <w:lang w:val="sr-Cyrl-BA" w:eastAsia="zh-CN"/>
              </w:rPr>
              <w:t>Д</w:t>
            </w:r>
            <w:r w:rsidRPr="00391115">
              <w:rPr>
                <w:rFonts w:eastAsia="Times New Roman" w:cstheme="minorHAnsi"/>
                <w:lang w:val="sr-Cyrl-CS" w:eastAsia="zh-CN"/>
              </w:rPr>
              <w:t>р Ђорђе Савић, ванр</w:t>
            </w:r>
            <w:r w:rsidRPr="00391115">
              <w:rPr>
                <w:rFonts w:eastAsia="Times New Roman" w:cstheme="minorHAnsi"/>
                <w:lang w:val="sr-Latn-BA" w:eastAsia="zh-CN"/>
              </w:rPr>
              <w:t xml:space="preserve">. </w:t>
            </w:r>
            <w:r w:rsidRPr="00391115">
              <w:rPr>
                <w:rFonts w:eastAsia="Times New Roman" w:cstheme="minorHAnsi"/>
                <w:lang w:val="sr-Cyrl-CS" w:eastAsia="zh-CN"/>
              </w:rPr>
              <w:t>проф</w:t>
            </w:r>
            <w:r w:rsidRPr="00391115">
              <w:rPr>
                <w:rFonts w:eastAsia="Times New Roman" w:cstheme="minorHAnsi"/>
                <w:lang w:val="sr-Latn-BA" w:eastAsia="zh-CN"/>
              </w:rPr>
              <w:t>.</w:t>
            </w:r>
          </w:p>
        </w:tc>
      </w:tr>
      <w:tr w:rsidR="00391115" w:rsidRPr="00391115" w:rsidTr="004408D5">
        <w:tc>
          <w:tcPr>
            <w:tcW w:w="9402" w:type="dxa"/>
            <w:gridSpan w:val="10"/>
          </w:tcPr>
          <w:p w:rsidR="00986C49" w:rsidRPr="00391115" w:rsidRDefault="00986C49" w:rsidP="00986C49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391115" w:rsidRPr="00391115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6C49" w:rsidRPr="00391115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986C49" w:rsidRPr="00391115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391115" w:rsidRPr="00391115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49" w:rsidRPr="00391115" w:rsidRDefault="00986C49" w:rsidP="00986C49">
            <w:pPr>
              <w:rPr>
                <w:rFonts w:cstheme="minorHAnsi"/>
                <w:lang w:val="sr-Cyrl-BA"/>
              </w:rPr>
            </w:pPr>
            <w:r w:rsidRPr="00391115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86C49" w:rsidRPr="00391115" w:rsidRDefault="00986C49" w:rsidP="00986C49">
            <w:pPr>
              <w:rPr>
                <w:rFonts w:cstheme="minorHAnsi"/>
                <w:lang w:val="sr-Cyrl-BA"/>
              </w:rPr>
            </w:pPr>
            <w:r w:rsidRPr="00391115">
              <w:rPr>
                <w:rFonts w:cstheme="minorHAnsi"/>
                <w:lang w:val="sr-Cyrl-BA"/>
              </w:rPr>
              <w:t>-</w:t>
            </w:r>
          </w:p>
        </w:tc>
      </w:tr>
      <w:tr w:rsidR="00391115" w:rsidRPr="0039111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6C49" w:rsidRPr="00391115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391115" w:rsidRPr="00391115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49" w:rsidRPr="00391115" w:rsidRDefault="00391115" w:rsidP="00986C49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391115">
              <w:rPr>
                <w:rFonts w:eastAsia="Times New Roman" w:cstheme="minorHAnsi"/>
                <w:lang w:val="sr-Latn-BA" w:eastAsia="zh-CN"/>
              </w:rPr>
              <w:t>Циљ предмета је упознавање са узроцима и методама утврђивања најзначајнијих болести пернате дивљачи (фазан, пољска јаребица, тетр</w:t>
            </w:r>
            <w:r w:rsidRPr="00391115">
              <w:rPr>
                <w:rFonts w:eastAsia="Times New Roman" w:cstheme="minorHAnsi"/>
                <w:lang w:val="sr-Cyrl-BA" w:eastAsia="zh-CN"/>
              </w:rPr>
              <w:t>иј</w:t>
            </w:r>
            <w:r w:rsidRPr="00391115">
              <w:rPr>
                <w:rFonts w:eastAsia="Times New Roman" w:cstheme="minorHAnsi"/>
                <w:lang w:val="sr-Latn-BA" w:eastAsia="zh-CN"/>
              </w:rPr>
              <w:t>еб), дивљих папкара (јелен, срна, муфлон, дивокоза, дивља свиња), дивљачи од значаја за ловну привреду (зец, вук, медв</w:t>
            </w:r>
            <w:r w:rsidRPr="00391115">
              <w:rPr>
                <w:rFonts w:eastAsia="Times New Roman" w:cstheme="minorHAnsi"/>
                <w:lang w:val="sr-Cyrl-BA" w:eastAsia="zh-CN"/>
              </w:rPr>
              <w:t>ј</w:t>
            </w:r>
            <w:r w:rsidRPr="00391115">
              <w:rPr>
                <w:rFonts w:eastAsia="Times New Roman" w:cstheme="minorHAnsi"/>
                <w:lang w:val="sr-Latn-BA" w:eastAsia="zh-CN"/>
              </w:rPr>
              <w:t>ед, рис) и поступака и м</w:t>
            </w:r>
            <w:r w:rsidRPr="00391115">
              <w:rPr>
                <w:rFonts w:eastAsia="Times New Roman" w:cstheme="minorHAnsi"/>
                <w:lang w:val="sr-Cyrl-BA" w:eastAsia="zh-CN"/>
              </w:rPr>
              <w:t>ј</w:t>
            </w:r>
            <w:r w:rsidRPr="00391115">
              <w:rPr>
                <w:rFonts w:eastAsia="Times New Roman" w:cstheme="minorHAnsi"/>
                <w:lang w:val="sr-Latn-BA" w:eastAsia="zh-CN"/>
              </w:rPr>
              <w:t>ера за спречавање појаве и сузбијање болести дивљачи.</w:t>
            </w:r>
          </w:p>
        </w:tc>
      </w:tr>
      <w:tr w:rsidR="00391115" w:rsidRPr="0039111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6C49" w:rsidRPr="00391115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391115" w:rsidRPr="00391115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49" w:rsidRPr="00391115" w:rsidRDefault="00391115" w:rsidP="00986C49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391115">
              <w:rPr>
                <w:rFonts w:eastAsia="Times New Roman" w:cstheme="minorHAnsi"/>
                <w:lang w:val="sr-Latn-BA" w:eastAsia="zh-CN"/>
              </w:rPr>
              <w:t xml:space="preserve">Оспособљавање </w:t>
            </w:r>
            <w:proofErr w:type="spellStart"/>
            <w:r w:rsidRPr="00391115">
              <w:rPr>
                <w:rFonts w:eastAsia="Times New Roman" w:cstheme="minorHAnsi"/>
                <w:lang w:eastAsia="zh-CN"/>
              </w:rPr>
              <w:t>студената</w:t>
            </w:r>
            <w:proofErr w:type="spellEnd"/>
            <w:r w:rsidRPr="00391115">
              <w:rPr>
                <w:rFonts w:eastAsia="Times New Roman" w:cstheme="minorHAnsi"/>
                <w:lang w:eastAsia="zh-CN"/>
              </w:rPr>
              <w:t xml:space="preserve"> </w:t>
            </w:r>
            <w:r w:rsidRPr="00391115">
              <w:rPr>
                <w:rFonts w:eastAsia="Times New Roman" w:cstheme="minorHAnsi"/>
                <w:lang w:val="sr-Latn-BA" w:eastAsia="zh-CN"/>
              </w:rPr>
              <w:t xml:space="preserve">за </w:t>
            </w:r>
            <w:proofErr w:type="spellStart"/>
            <w:r w:rsidRPr="00391115">
              <w:rPr>
                <w:rFonts w:eastAsia="Times New Roman" w:cstheme="minorHAnsi"/>
                <w:lang w:eastAsia="zh-CN"/>
              </w:rPr>
              <w:t>обављање</w:t>
            </w:r>
            <w:proofErr w:type="spellEnd"/>
            <w:r w:rsidRPr="00391115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391115">
              <w:rPr>
                <w:rFonts w:eastAsia="Times New Roman" w:cstheme="minorHAnsi"/>
                <w:lang w:eastAsia="zh-CN"/>
              </w:rPr>
              <w:t>стручних</w:t>
            </w:r>
            <w:proofErr w:type="spellEnd"/>
            <w:r w:rsidRPr="00391115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391115">
              <w:rPr>
                <w:rFonts w:eastAsia="Times New Roman" w:cstheme="minorHAnsi"/>
                <w:lang w:eastAsia="zh-CN"/>
              </w:rPr>
              <w:t>послова</w:t>
            </w:r>
            <w:proofErr w:type="spellEnd"/>
            <w:r w:rsidRPr="00391115">
              <w:rPr>
                <w:rFonts w:eastAsia="Times New Roman" w:cstheme="minorHAnsi"/>
                <w:lang w:eastAsia="zh-CN"/>
              </w:rPr>
              <w:t xml:space="preserve"> у </w:t>
            </w:r>
            <w:proofErr w:type="spellStart"/>
            <w:r w:rsidRPr="00391115">
              <w:rPr>
                <w:rFonts w:eastAsia="Times New Roman" w:cstheme="minorHAnsi"/>
                <w:lang w:eastAsia="zh-CN"/>
              </w:rPr>
              <w:t>области</w:t>
            </w:r>
            <w:proofErr w:type="spellEnd"/>
            <w:r w:rsidRPr="00391115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391115">
              <w:rPr>
                <w:rFonts w:eastAsia="Times New Roman" w:cstheme="minorHAnsi"/>
                <w:lang w:eastAsia="zh-CN"/>
              </w:rPr>
              <w:t>ловства</w:t>
            </w:r>
            <w:proofErr w:type="spellEnd"/>
            <w:r w:rsidRPr="00391115">
              <w:rPr>
                <w:rFonts w:eastAsia="Times New Roman" w:cstheme="minorHAnsi"/>
                <w:lang w:eastAsia="zh-CN"/>
              </w:rPr>
              <w:t xml:space="preserve"> и </w:t>
            </w:r>
            <w:proofErr w:type="spellStart"/>
            <w:r w:rsidRPr="00391115">
              <w:rPr>
                <w:rFonts w:eastAsia="Times New Roman" w:cstheme="minorHAnsi"/>
                <w:lang w:eastAsia="zh-CN"/>
              </w:rPr>
              <w:t>планирања</w:t>
            </w:r>
            <w:proofErr w:type="spellEnd"/>
            <w:r w:rsidRPr="00391115">
              <w:rPr>
                <w:rFonts w:eastAsia="Times New Roman" w:cstheme="minorHAnsi"/>
                <w:lang w:eastAsia="zh-CN"/>
              </w:rPr>
              <w:t xml:space="preserve"> и </w:t>
            </w:r>
            <w:proofErr w:type="spellStart"/>
            <w:r w:rsidRPr="00391115">
              <w:rPr>
                <w:rFonts w:eastAsia="Times New Roman" w:cstheme="minorHAnsi"/>
                <w:lang w:eastAsia="zh-CN"/>
              </w:rPr>
              <w:t>организације</w:t>
            </w:r>
            <w:proofErr w:type="spellEnd"/>
            <w:r w:rsidRPr="00391115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391115">
              <w:rPr>
                <w:rFonts w:eastAsia="Times New Roman" w:cstheme="minorHAnsi"/>
                <w:lang w:eastAsia="zh-CN"/>
              </w:rPr>
              <w:t>газдовања</w:t>
            </w:r>
            <w:proofErr w:type="spellEnd"/>
            <w:r w:rsidRPr="00391115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391115">
              <w:rPr>
                <w:rFonts w:eastAsia="Times New Roman" w:cstheme="minorHAnsi"/>
                <w:lang w:eastAsia="zh-CN"/>
              </w:rPr>
              <w:t>шумама</w:t>
            </w:r>
            <w:proofErr w:type="spellEnd"/>
            <w:r w:rsidRPr="00391115">
              <w:rPr>
                <w:rFonts w:eastAsia="Times New Roman" w:cstheme="minorHAnsi"/>
                <w:lang w:val="sr-Cyrl-BA" w:eastAsia="zh-CN"/>
              </w:rPr>
              <w:t>, у домену здравствене заштите и управљања здрављем дивљачи у ловиштима</w:t>
            </w:r>
            <w:r w:rsidRPr="00391115">
              <w:rPr>
                <w:rFonts w:eastAsia="Times New Roman" w:cstheme="minorHAnsi"/>
                <w:lang w:eastAsia="zh-CN"/>
              </w:rPr>
              <w:t>.</w:t>
            </w:r>
          </w:p>
        </w:tc>
      </w:tr>
      <w:tr w:rsidR="00391115" w:rsidRPr="0039111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6C49" w:rsidRPr="00391115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391115" w:rsidRPr="00391115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49" w:rsidRPr="00391115" w:rsidRDefault="00391115" w:rsidP="00986C49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391115">
              <w:rPr>
                <w:rFonts w:cstheme="minorHAnsi"/>
              </w:rPr>
              <w:t>Значај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здравствене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заштите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 у </w:t>
            </w:r>
            <w:proofErr w:type="spellStart"/>
            <w:r w:rsidRPr="00391115">
              <w:rPr>
                <w:rFonts w:cstheme="minorHAnsi"/>
              </w:rPr>
              <w:t>савременом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ловном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газдовању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Законске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основе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здравствене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заштите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Заштита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од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негативног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дејства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абиотичких</w:t>
            </w:r>
            <w:proofErr w:type="spellEnd"/>
            <w:r w:rsidRPr="00391115">
              <w:rPr>
                <w:rFonts w:cstheme="minorHAnsi"/>
              </w:rPr>
              <w:t xml:space="preserve"> и </w:t>
            </w:r>
            <w:proofErr w:type="spellStart"/>
            <w:r w:rsidRPr="00391115">
              <w:rPr>
                <w:rFonts w:cstheme="minorHAnsi"/>
              </w:rPr>
              <w:t>биотичких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фактора</w:t>
            </w:r>
            <w:proofErr w:type="spellEnd"/>
            <w:r w:rsidRPr="00391115">
              <w:rPr>
                <w:rFonts w:cstheme="minorHAnsi"/>
                <w:lang w:val="en-GB"/>
              </w:rPr>
              <w:t>.</w:t>
            </w:r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Појам</w:t>
            </w:r>
            <w:proofErr w:type="spellEnd"/>
            <w:r w:rsidRPr="00391115">
              <w:rPr>
                <w:rFonts w:cstheme="minorHAnsi"/>
              </w:rPr>
              <w:t xml:space="preserve"> и </w:t>
            </w:r>
            <w:proofErr w:type="spellStart"/>
            <w:r w:rsidRPr="00391115">
              <w:rPr>
                <w:rFonts w:cstheme="minorHAnsi"/>
              </w:rPr>
              <w:t>подјела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болести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Слање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материјала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на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лабораторијски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преглед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Најважније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болести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длакаве</w:t>
            </w:r>
            <w:proofErr w:type="spellEnd"/>
            <w:r w:rsidRPr="00391115">
              <w:rPr>
                <w:rFonts w:cstheme="minorHAnsi"/>
              </w:rPr>
              <w:t xml:space="preserve"> и </w:t>
            </w:r>
            <w:proofErr w:type="spellStart"/>
            <w:r w:rsidRPr="00391115">
              <w:rPr>
                <w:rFonts w:cstheme="minorHAnsi"/>
              </w:rPr>
              <w:t>пернате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 (</w:t>
            </w:r>
            <w:proofErr w:type="spellStart"/>
            <w:r w:rsidRPr="00391115">
              <w:rPr>
                <w:rFonts w:cstheme="minorHAnsi"/>
              </w:rPr>
              <w:t>вирусне</w:t>
            </w:r>
            <w:proofErr w:type="spellEnd"/>
            <w:r w:rsidRPr="00391115">
              <w:rPr>
                <w:rFonts w:cstheme="minorHAnsi"/>
              </w:rPr>
              <w:t xml:space="preserve">, </w:t>
            </w:r>
            <w:proofErr w:type="spellStart"/>
            <w:r w:rsidRPr="00391115">
              <w:rPr>
                <w:rFonts w:cstheme="minorHAnsi"/>
              </w:rPr>
              <w:t>бактеријске</w:t>
            </w:r>
            <w:proofErr w:type="spellEnd"/>
            <w:r w:rsidRPr="00391115">
              <w:rPr>
                <w:rFonts w:cstheme="minorHAnsi"/>
              </w:rPr>
              <w:t xml:space="preserve"> и </w:t>
            </w:r>
            <w:proofErr w:type="spellStart"/>
            <w:r w:rsidRPr="00391115">
              <w:rPr>
                <w:rFonts w:cstheme="minorHAnsi"/>
              </w:rPr>
              <w:t>паразитске</w:t>
            </w:r>
            <w:proofErr w:type="spellEnd"/>
            <w:r w:rsidRPr="00391115">
              <w:rPr>
                <w:rFonts w:cstheme="minorHAnsi"/>
              </w:rPr>
              <w:t xml:space="preserve">). </w:t>
            </w:r>
            <w:proofErr w:type="spellStart"/>
            <w:r w:rsidRPr="00391115">
              <w:rPr>
                <w:rFonts w:cstheme="minorHAnsi"/>
              </w:rPr>
              <w:t>Унутрашње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болести</w:t>
            </w:r>
            <w:proofErr w:type="spellEnd"/>
            <w:r w:rsidRPr="00391115">
              <w:rPr>
                <w:rFonts w:cstheme="minorHAnsi"/>
              </w:rPr>
              <w:t xml:space="preserve"> и </w:t>
            </w:r>
            <w:proofErr w:type="spellStart"/>
            <w:r w:rsidRPr="00391115">
              <w:rPr>
                <w:rFonts w:cstheme="minorHAnsi"/>
              </w:rPr>
              <w:t>поремећаји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метаболизма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Тровање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Болести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које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се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могу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пренијети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на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људе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Превентивне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мере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здравствене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заштите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 у </w:t>
            </w:r>
            <w:proofErr w:type="spellStart"/>
            <w:r w:rsidRPr="00391115">
              <w:rPr>
                <w:rFonts w:cstheme="minorHAnsi"/>
              </w:rPr>
              <w:t>ловиштима</w:t>
            </w:r>
            <w:proofErr w:type="spellEnd"/>
            <w:r w:rsidRPr="00391115">
              <w:rPr>
                <w:rFonts w:cstheme="minorHAnsi"/>
              </w:rPr>
              <w:t xml:space="preserve"> (</w:t>
            </w:r>
            <w:proofErr w:type="spellStart"/>
            <w:r w:rsidRPr="00391115">
              <w:rPr>
                <w:rFonts w:cstheme="minorHAnsi"/>
              </w:rPr>
              <w:t>отворена</w:t>
            </w:r>
            <w:proofErr w:type="spellEnd"/>
            <w:r w:rsidRPr="00391115">
              <w:rPr>
                <w:rFonts w:cstheme="minorHAnsi"/>
              </w:rPr>
              <w:t xml:space="preserve"> и </w:t>
            </w:r>
            <w:proofErr w:type="spellStart"/>
            <w:r w:rsidRPr="00391115">
              <w:rPr>
                <w:rFonts w:cstheme="minorHAnsi"/>
              </w:rPr>
              <w:t>ограђена</w:t>
            </w:r>
            <w:proofErr w:type="spellEnd"/>
            <w:r w:rsidRPr="00391115">
              <w:rPr>
                <w:rFonts w:cstheme="minorHAnsi"/>
              </w:rPr>
              <w:t xml:space="preserve">). </w:t>
            </w:r>
            <w:proofErr w:type="spellStart"/>
            <w:r w:rsidRPr="00391115">
              <w:rPr>
                <w:rFonts w:cstheme="minorHAnsi"/>
              </w:rPr>
              <w:t>Биосигурносне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мјере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на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фармама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Поступак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са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болесном</w:t>
            </w:r>
            <w:proofErr w:type="spellEnd"/>
            <w:r w:rsidRPr="00391115">
              <w:rPr>
                <w:rFonts w:cstheme="minorHAnsi"/>
              </w:rPr>
              <w:t xml:space="preserve"> и </w:t>
            </w:r>
            <w:proofErr w:type="spellStart"/>
            <w:r w:rsidRPr="00391115">
              <w:rPr>
                <w:rFonts w:cstheme="minorHAnsi"/>
              </w:rPr>
              <w:t>угинулом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Хигијена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воде</w:t>
            </w:r>
            <w:proofErr w:type="spellEnd"/>
            <w:r w:rsidRPr="00391115">
              <w:rPr>
                <w:rFonts w:cstheme="minorHAnsi"/>
              </w:rPr>
              <w:t xml:space="preserve">, </w:t>
            </w:r>
            <w:proofErr w:type="spellStart"/>
            <w:r w:rsidRPr="00391115">
              <w:rPr>
                <w:rFonts w:cstheme="minorHAnsi"/>
              </w:rPr>
              <w:t>ваздуха</w:t>
            </w:r>
            <w:proofErr w:type="spellEnd"/>
            <w:r w:rsidRPr="00391115">
              <w:rPr>
                <w:rFonts w:cstheme="minorHAnsi"/>
              </w:rPr>
              <w:t xml:space="preserve"> и </w:t>
            </w:r>
            <w:proofErr w:type="spellStart"/>
            <w:r w:rsidRPr="00391115">
              <w:rPr>
                <w:rFonts w:cstheme="minorHAnsi"/>
              </w:rPr>
              <w:t>земљишта</w:t>
            </w:r>
            <w:proofErr w:type="spellEnd"/>
            <w:r w:rsidRPr="00391115">
              <w:rPr>
                <w:rFonts w:cstheme="minorHAnsi"/>
              </w:rPr>
              <w:t xml:space="preserve"> у </w:t>
            </w:r>
            <w:proofErr w:type="spellStart"/>
            <w:r w:rsidRPr="00391115">
              <w:rPr>
                <w:rFonts w:cstheme="minorHAnsi"/>
              </w:rPr>
              <w:t>ловиштима</w:t>
            </w:r>
            <w:proofErr w:type="spellEnd"/>
            <w:r w:rsidRPr="00391115">
              <w:rPr>
                <w:rFonts w:cstheme="minorHAnsi"/>
              </w:rPr>
              <w:t xml:space="preserve"> и </w:t>
            </w:r>
            <w:proofErr w:type="spellStart"/>
            <w:r w:rsidRPr="00391115">
              <w:rPr>
                <w:rFonts w:cstheme="minorHAnsi"/>
              </w:rPr>
              <w:t>фармама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Хигијена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исхране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Карантин</w:t>
            </w:r>
            <w:proofErr w:type="spellEnd"/>
            <w:r w:rsidRPr="00391115">
              <w:rPr>
                <w:rFonts w:cstheme="minorHAnsi"/>
              </w:rPr>
              <w:t xml:space="preserve"> и </w:t>
            </w:r>
            <w:proofErr w:type="spellStart"/>
            <w:r w:rsidRPr="00391115">
              <w:rPr>
                <w:rFonts w:cstheme="minorHAnsi"/>
              </w:rPr>
              <w:t>транспорт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дивљачи</w:t>
            </w:r>
            <w:proofErr w:type="spellEnd"/>
            <w:r w:rsidRPr="00391115">
              <w:rPr>
                <w:rFonts w:cstheme="minorHAnsi"/>
              </w:rPr>
              <w:t xml:space="preserve">. </w:t>
            </w:r>
            <w:proofErr w:type="spellStart"/>
            <w:r w:rsidRPr="00391115">
              <w:rPr>
                <w:rFonts w:cstheme="minorHAnsi"/>
              </w:rPr>
              <w:t>Нешкодљиво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уклањање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отпада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анималног</w:t>
            </w:r>
            <w:proofErr w:type="spellEnd"/>
            <w:r w:rsidRPr="00391115">
              <w:rPr>
                <w:rFonts w:cstheme="minorHAnsi"/>
              </w:rPr>
              <w:t xml:space="preserve"> </w:t>
            </w:r>
            <w:proofErr w:type="spellStart"/>
            <w:r w:rsidRPr="00391115">
              <w:rPr>
                <w:rFonts w:cstheme="minorHAnsi"/>
              </w:rPr>
              <w:t>поријекла</w:t>
            </w:r>
            <w:proofErr w:type="spellEnd"/>
            <w:r w:rsidRPr="00391115">
              <w:rPr>
                <w:rFonts w:cstheme="minorHAnsi"/>
              </w:rPr>
              <w:t>.</w:t>
            </w:r>
          </w:p>
        </w:tc>
      </w:tr>
      <w:tr w:rsidR="00391115" w:rsidRPr="0039111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86C49" w:rsidRPr="00391115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391115" w:rsidRPr="00391115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49" w:rsidRPr="00391115" w:rsidRDefault="00391115" w:rsidP="00986C49">
            <w:pPr>
              <w:snapToGrid w:val="0"/>
              <w:rPr>
                <w:rFonts w:cstheme="minorHAnsi"/>
                <w:lang w:val="ru-RU"/>
              </w:rPr>
            </w:pPr>
            <w:r w:rsidRPr="00391115">
              <w:rPr>
                <w:rFonts w:eastAsia="Times New Roman" w:cstheme="minorHAnsi"/>
                <w:lang w:val="ru-RU" w:eastAsia="zh-CN"/>
              </w:rPr>
              <w:t>Предавање, вјежбе, консултације.</w:t>
            </w:r>
          </w:p>
        </w:tc>
      </w:tr>
      <w:tr w:rsidR="00391115" w:rsidRPr="00391115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986C49" w:rsidRPr="00391115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391115" w:rsidRPr="00391115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391115" w:rsidRPr="00391115" w:rsidRDefault="00391115" w:rsidP="00391115">
            <w:pPr>
              <w:pStyle w:val="ListParagraph"/>
              <w:numPr>
                <w:ilvl w:val="0"/>
                <w:numId w:val="1"/>
              </w:numPr>
              <w:suppressAutoHyphens/>
              <w:snapToGrid w:val="0"/>
              <w:spacing w:line="240" w:lineRule="auto"/>
              <w:jc w:val="both"/>
              <w:rPr>
                <w:rFonts w:eastAsia="Times New Roman" w:cstheme="minorHAnsi"/>
                <w:lang w:eastAsia="sr-Latn-BA"/>
              </w:rPr>
            </w:pPr>
            <w:proofErr w:type="spellStart"/>
            <w:r w:rsidRPr="00391115">
              <w:rPr>
                <w:rFonts w:eastAsia="Times New Roman" w:cstheme="minorHAnsi"/>
                <w:lang w:val="en-US" w:eastAsia="zh-CN"/>
              </w:rPr>
              <w:t>Поповић</w:t>
            </w:r>
            <w:proofErr w:type="spellEnd"/>
            <w:r w:rsidRPr="00391115">
              <w:rPr>
                <w:rFonts w:eastAsia="Times New Roman" w:cstheme="minorHAnsi"/>
                <w:lang w:val="sr-Cyrl-BA" w:eastAsia="zh-CN"/>
              </w:rPr>
              <w:t>,</w:t>
            </w:r>
            <w:r w:rsidRPr="00391115">
              <w:rPr>
                <w:rFonts w:eastAsia="Times New Roman" w:cstheme="minorHAnsi"/>
                <w:lang w:val="en-US" w:eastAsia="zh-CN"/>
              </w:rPr>
              <w:t xml:space="preserve"> Н</w:t>
            </w:r>
            <w:r w:rsidRPr="00391115">
              <w:rPr>
                <w:rFonts w:eastAsia="Times New Roman" w:cstheme="minorHAnsi"/>
                <w:lang w:val="sr-Cyrl-BA" w:eastAsia="zh-CN"/>
              </w:rPr>
              <w:t>.</w:t>
            </w:r>
            <w:r w:rsidRPr="00391115">
              <w:rPr>
                <w:rFonts w:eastAsia="Times New Roman" w:cstheme="minorHAnsi"/>
                <w:lang w:val="en-US" w:eastAsia="zh-CN"/>
              </w:rPr>
              <w:t xml:space="preserve">, </w:t>
            </w:r>
            <w:proofErr w:type="spellStart"/>
            <w:r w:rsidRPr="00391115">
              <w:rPr>
                <w:rFonts w:eastAsia="Times New Roman" w:cstheme="minorHAnsi"/>
                <w:lang w:val="en-US" w:eastAsia="zh-CN"/>
              </w:rPr>
              <w:t>Илић</w:t>
            </w:r>
            <w:proofErr w:type="spellEnd"/>
            <w:r w:rsidRPr="00391115">
              <w:rPr>
                <w:rFonts w:eastAsia="Times New Roman" w:cstheme="minorHAnsi"/>
                <w:lang w:val="sr-Cyrl-BA" w:eastAsia="zh-CN"/>
              </w:rPr>
              <w:t>,</w:t>
            </w:r>
            <w:r w:rsidRPr="00391115">
              <w:rPr>
                <w:rFonts w:eastAsia="Times New Roman" w:cstheme="minorHAnsi"/>
                <w:lang w:val="en-US" w:eastAsia="zh-CN"/>
              </w:rPr>
              <w:t xml:space="preserve"> В</w:t>
            </w:r>
            <w:r w:rsidRPr="00391115">
              <w:rPr>
                <w:rFonts w:eastAsia="Times New Roman" w:cstheme="minorHAnsi"/>
                <w:lang w:val="sr-Cyrl-BA" w:eastAsia="zh-CN"/>
              </w:rPr>
              <w:t>. (2007)</w:t>
            </w:r>
            <w:r w:rsidRPr="00391115">
              <w:rPr>
                <w:rFonts w:eastAsia="Times New Roman" w:cstheme="minorHAnsi"/>
                <w:lang w:val="en-US" w:eastAsia="zh-CN"/>
              </w:rPr>
              <w:t xml:space="preserve">: </w:t>
            </w:r>
            <w:proofErr w:type="spellStart"/>
            <w:r w:rsidRPr="00391115">
              <w:rPr>
                <w:rFonts w:eastAsia="Times New Roman" w:cstheme="minorHAnsi"/>
                <w:lang w:val="en-US" w:eastAsia="zh-CN"/>
              </w:rPr>
              <w:t>Биолошке</w:t>
            </w:r>
            <w:proofErr w:type="spellEnd"/>
            <w:r w:rsidRPr="00391115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391115">
              <w:rPr>
                <w:rFonts w:eastAsia="Times New Roman" w:cstheme="minorHAnsi"/>
                <w:lang w:val="en-US" w:eastAsia="zh-CN"/>
              </w:rPr>
              <w:t>карактеристике</w:t>
            </w:r>
            <w:proofErr w:type="spellEnd"/>
            <w:r w:rsidRPr="00391115">
              <w:rPr>
                <w:rFonts w:eastAsia="Times New Roman" w:cstheme="minorHAnsi"/>
                <w:lang w:val="en-US" w:eastAsia="zh-CN"/>
              </w:rPr>
              <w:t xml:space="preserve"> и </w:t>
            </w:r>
            <w:proofErr w:type="spellStart"/>
            <w:r w:rsidRPr="00391115">
              <w:rPr>
                <w:rFonts w:eastAsia="Times New Roman" w:cstheme="minorHAnsi"/>
                <w:lang w:val="en-US" w:eastAsia="zh-CN"/>
              </w:rPr>
              <w:t>болести</w:t>
            </w:r>
            <w:proofErr w:type="spellEnd"/>
            <w:r w:rsidRPr="00391115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391115">
              <w:rPr>
                <w:rFonts w:eastAsia="Times New Roman" w:cstheme="minorHAnsi"/>
                <w:lang w:val="en-US" w:eastAsia="zh-CN"/>
              </w:rPr>
              <w:t>дивљачи</w:t>
            </w:r>
            <w:proofErr w:type="spellEnd"/>
            <w:r w:rsidRPr="00391115">
              <w:rPr>
                <w:rFonts w:eastAsia="Times New Roman" w:cstheme="minorHAnsi"/>
                <w:lang w:val="en-US" w:eastAsia="zh-CN"/>
              </w:rPr>
              <w:t xml:space="preserve">, </w:t>
            </w:r>
            <w:proofErr w:type="spellStart"/>
            <w:r w:rsidRPr="00391115">
              <w:rPr>
                <w:rFonts w:eastAsia="Times New Roman" w:cstheme="minorHAnsi"/>
                <w:lang w:val="en-US" w:eastAsia="zh-CN"/>
              </w:rPr>
              <w:t>кунића</w:t>
            </w:r>
            <w:proofErr w:type="spellEnd"/>
            <w:r w:rsidRPr="00391115">
              <w:rPr>
                <w:rFonts w:eastAsia="Times New Roman" w:cstheme="minorHAnsi"/>
                <w:lang w:val="en-US" w:eastAsia="zh-CN"/>
              </w:rPr>
              <w:t xml:space="preserve"> и </w:t>
            </w:r>
            <w:proofErr w:type="spellStart"/>
            <w:r w:rsidRPr="00391115">
              <w:rPr>
                <w:rFonts w:eastAsia="Times New Roman" w:cstheme="minorHAnsi"/>
                <w:lang w:val="en-US" w:eastAsia="zh-CN"/>
              </w:rPr>
              <w:t>крзнашица</w:t>
            </w:r>
            <w:proofErr w:type="spellEnd"/>
            <w:r w:rsidRPr="00391115">
              <w:rPr>
                <w:rFonts w:eastAsia="Times New Roman" w:cstheme="minorHAnsi"/>
                <w:lang w:val="en-US" w:eastAsia="zh-CN"/>
              </w:rPr>
              <w:t xml:space="preserve">, </w:t>
            </w:r>
            <w:r w:rsidRPr="00391115">
              <w:rPr>
                <w:rFonts w:eastAsia="Times New Roman" w:cstheme="minorHAnsi"/>
                <w:lang w:val="sr-Cyrl-BA" w:eastAsia="zh-CN"/>
              </w:rPr>
              <w:t>Универзитет у Београду, Факултет ветеринарске медицине</w:t>
            </w:r>
            <w:r w:rsidRPr="00391115">
              <w:rPr>
                <w:rFonts w:eastAsia="Times New Roman" w:cstheme="minorHAnsi"/>
                <w:lang w:eastAsia="sr-Latn-BA"/>
              </w:rPr>
              <w:t xml:space="preserve"> </w:t>
            </w:r>
          </w:p>
          <w:p w:rsidR="00391115" w:rsidRPr="00391115" w:rsidRDefault="00391115" w:rsidP="00391115">
            <w:pPr>
              <w:pStyle w:val="ListParagraph"/>
              <w:numPr>
                <w:ilvl w:val="0"/>
                <w:numId w:val="1"/>
              </w:numPr>
              <w:suppressAutoHyphens/>
              <w:snapToGrid w:val="0"/>
              <w:spacing w:line="240" w:lineRule="auto"/>
              <w:jc w:val="both"/>
              <w:rPr>
                <w:rFonts w:eastAsia="Times New Roman" w:cstheme="minorHAnsi"/>
                <w:lang w:val="en-US" w:eastAsia="zh-CN"/>
              </w:rPr>
            </w:pPr>
            <w:r w:rsidRPr="00391115">
              <w:rPr>
                <w:rFonts w:eastAsia="Times New Roman" w:cstheme="minorHAnsi"/>
                <w:lang w:eastAsia="sr-Latn-BA"/>
              </w:rPr>
              <w:t>Шелмић В. и сар. (1998): Ловачки приручник, Ловачки савез Србије, Београд.</w:t>
            </w:r>
          </w:p>
          <w:p w:rsidR="00391115" w:rsidRPr="00391115" w:rsidRDefault="00391115" w:rsidP="00391115">
            <w:pPr>
              <w:pStyle w:val="ListParagraph"/>
              <w:numPr>
                <w:ilvl w:val="0"/>
                <w:numId w:val="1"/>
              </w:numPr>
              <w:suppressAutoHyphens/>
              <w:spacing w:line="240" w:lineRule="auto"/>
              <w:jc w:val="both"/>
              <w:rPr>
                <w:rFonts w:eastAsia="Times New Roman" w:cstheme="minorHAnsi"/>
                <w:lang w:val="ru-RU" w:eastAsia="zh-CN"/>
              </w:rPr>
            </w:pPr>
            <w:proofErr w:type="spellStart"/>
            <w:r w:rsidRPr="00391115">
              <w:rPr>
                <w:rFonts w:eastAsia="Times New Roman" w:cstheme="minorHAnsi"/>
                <w:lang w:val="en-AU" w:eastAsia="zh-CN"/>
              </w:rPr>
              <w:t>Станковић</w:t>
            </w:r>
            <w:proofErr w:type="spellEnd"/>
            <w:r w:rsidRPr="00391115">
              <w:rPr>
                <w:rFonts w:eastAsia="Times New Roman" w:cstheme="minorHAnsi"/>
                <w:lang w:val="en-AU" w:eastAsia="zh-CN"/>
              </w:rPr>
              <w:t xml:space="preserve"> С. и </w:t>
            </w:r>
            <w:proofErr w:type="spellStart"/>
            <w:r w:rsidRPr="00391115">
              <w:rPr>
                <w:rFonts w:eastAsia="Times New Roman" w:cstheme="minorHAnsi"/>
                <w:lang w:val="en-AU" w:eastAsia="zh-CN"/>
              </w:rPr>
              <w:t>сарадници</w:t>
            </w:r>
            <w:proofErr w:type="spellEnd"/>
            <w:r w:rsidRPr="00391115">
              <w:rPr>
                <w:rFonts w:eastAsia="Times New Roman" w:cstheme="minorHAnsi"/>
                <w:lang w:eastAsia="zh-CN"/>
              </w:rPr>
              <w:t xml:space="preserve"> </w:t>
            </w:r>
            <w:r w:rsidRPr="00391115">
              <w:rPr>
                <w:rFonts w:eastAsia="Times New Roman" w:cstheme="minorHAnsi"/>
                <w:lang w:val="en-AU" w:eastAsia="zh-CN"/>
              </w:rPr>
              <w:t>(</w:t>
            </w:r>
            <w:r w:rsidRPr="00391115">
              <w:rPr>
                <w:rFonts w:eastAsia="Times New Roman" w:cstheme="minorHAnsi"/>
                <w:lang w:val="sr-Cyrl-CS" w:eastAsia="zh-CN"/>
              </w:rPr>
              <w:t xml:space="preserve">1991): </w:t>
            </w:r>
            <w:proofErr w:type="spellStart"/>
            <w:r w:rsidRPr="00391115">
              <w:rPr>
                <w:rFonts w:eastAsia="Times New Roman" w:cstheme="minorHAnsi"/>
                <w:lang w:val="en-AU" w:eastAsia="zh-CN"/>
              </w:rPr>
              <w:t>Велика</w:t>
            </w:r>
            <w:proofErr w:type="spellEnd"/>
            <w:r w:rsidRPr="00391115">
              <w:rPr>
                <w:rFonts w:eastAsia="Times New Roman" w:cstheme="minorHAnsi"/>
                <w:lang w:val="en-AU" w:eastAsia="zh-CN"/>
              </w:rPr>
              <w:t xml:space="preserve"> </w:t>
            </w:r>
            <w:proofErr w:type="spellStart"/>
            <w:r w:rsidRPr="00391115">
              <w:rPr>
                <w:rFonts w:eastAsia="Times New Roman" w:cstheme="minorHAnsi"/>
                <w:lang w:val="en-AU" w:eastAsia="zh-CN"/>
              </w:rPr>
              <w:t>илустрована</w:t>
            </w:r>
            <w:proofErr w:type="spellEnd"/>
            <w:r w:rsidRPr="00391115">
              <w:rPr>
                <w:rFonts w:eastAsia="Times New Roman" w:cstheme="minorHAnsi"/>
                <w:lang w:val="en-AU" w:eastAsia="zh-CN"/>
              </w:rPr>
              <w:t xml:space="preserve"> </w:t>
            </w:r>
            <w:r w:rsidRPr="00391115">
              <w:rPr>
                <w:rFonts w:eastAsia="Times New Roman" w:cstheme="minorHAnsi"/>
                <w:lang w:val="sr-Cyrl-CS" w:eastAsia="zh-CN"/>
              </w:rPr>
              <w:t>е</w:t>
            </w:r>
            <w:r w:rsidRPr="00391115">
              <w:rPr>
                <w:rFonts w:eastAsia="Times New Roman" w:cstheme="minorHAnsi"/>
                <w:lang w:val="ru-RU" w:eastAsia="zh-CN"/>
              </w:rPr>
              <w:t>нциклопедија ловства</w:t>
            </w:r>
            <w:r w:rsidRPr="00391115">
              <w:rPr>
                <w:rFonts w:eastAsia="Times New Roman" w:cstheme="minorHAnsi"/>
                <w:lang w:val="en-AU" w:eastAsia="zh-CN"/>
              </w:rPr>
              <w:t>,</w:t>
            </w:r>
            <w:r w:rsidRPr="00391115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391115">
              <w:rPr>
                <w:rFonts w:eastAsia="Times New Roman" w:cstheme="minorHAnsi"/>
                <w:lang w:val="en-GB" w:eastAsia="zh-CN"/>
              </w:rPr>
              <w:t>књига</w:t>
            </w:r>
            <w:proofErr w:type="spellEnd"/>
            <w:r w:rsidRPr="00391115">
              <w:rPr>
                <w:rFonts w:eastAsia="Times New Roman" w:cstheme="minorHAnsi"/>
                <w:lang w:val="en-GB" w:eastAsia="zh-CN"/>
              </w:rPr>
              <w:t xml:space="preserve"> I,</w:t>
            </w:r>
            <w:r w:rsidRPr="00391115">
              <w:rPr>
                <w:rFonts w:eastAsia="Times New Roman" w:cstheme="minorHAnsi"/>
                <w:lang w:val="en-AU" w:eastAsia="zh-CN"/>
              </w:rPr>
              <w:t xml:space="preserve"> </w:t>
            </w:r>
            <w:r w:rsidRPr="00391115">
              <w:rPr>
                <w:rFonts w:eastAsia="Times New Roman" w:cstheme="minorHAnsi"/>
                <w:lang w:val="ru-RU" w:eastAsia="zh-CN"/>
              </w:rPr>
              <w:t>Грађевинска књига</w:t>
            </w:r>
            <w:r w:rsidRPr="00391115">
              <w:rPr>
                <w:rFonts w:eastAsia="Times New Roman" w:cstheme="minorHAnsi"/>
                <w:lang w:val="en-AU" w:eastAsia="zh-CN"/>
              </w:rPr>
              <w:t>-</w:t>
            </w:r>
            <w:proofErr w:type="spellStart"/>
            <w:r w:rsidRPr="00391115">
              <w:rPr>
                <w:rFonts w:eastAsia="Times New Roman" w:cstheme="minorHAnsi"/>
                <w:lang w:val="en-AU" w:eastAsia="zh-CN"/>
              </w:rPr>
              <w:t>Београд</w:t>
            </w:r>
            <w:proofErr w:type="spellEnd"/>
            <w:r w:rsidRPr="00391115">
              <w:rPr>
                <w:rFonts w:eastAsia="Times New Roman" w:cstheme="minorHAnsi"/>
                <w:lang w:val="ru-RU" w:eastAsia="zh-CN"/>
              </w:rPr>
              <w:t xml:space="preserve">, </w:t>
            </w:r>
            <w:proofErr w:type="spellStart"/>
            <w:r w:rsidRPr="00391115">
              <w:rPr>
                <w:rFonts w:eastAsia="Times New Roman" w:cstheme="minorHAnsi"/>
                <w:lang w:val="en-AU" w:eastAsia="zh-CN"/>
              </w:rPr>
              <w:t>Дневник</w:t>
            </w:r>
            <w:proofErr w:type="spellEnd"/>
            <w:r w:rsidRPr="00391115">
              <w:rPr>
                <w:rFonts w:eastAsia="Times New Roman" w:cstheme="minorHAnsi"/>
                <w:lang w:val="en-AU" w:eastAsia="zh-CN"/>
              </w:rPr>
              <w:t>-</w:t>
            </w:r>
            <w:r w:rsidRPr="00391115">
              <w:rPr>
                <w:rFonts w:eastAsia="Times New Roman" w:cstheme="minorHAnsi"/>
                <w:lang w:val="ru-RU" w:eastAsia="zh-CN"/>
              </w:rPr>
              <w:t>Нови Сад.</w:t>
            </w:r>
          </w:p>
          <w:p w:rsidR="00986C49" w:rsidRPr="00391115" w:rsidRDefault="00391115" w:rsidP="00391115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391115">
              <w:rPr>
                <w:rFonts w:eastAsia="Times New Roman" w:cstheme="minorHAnsi"/>
                <w:lang w:val="ru-RU" w:eastAsia="zh-CN"/>
              </w:rPr>
              <w:t>научни и стручни чланци о болестима дивљих животиња из доступних извора</w:t>
            </w:r>
          </w:p>
        </w:tc>
      </w:tr>
      <w:tr w:rsidR="00391115" w:rsidRPr="00391115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86C49" w:rsidRPr="00391115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391115" w:rsidRPr="00391115" w:rsidTr="00455524">
        <w:tc>
          <w:tcPr>
            <w:tcW w:w="9402" w:type="dxa"/>
            <w:gridSpan w:val="10"/>
            <w:tcBorders>
              <w:top w:val="nil"/>
            </w:tcBorders>
          </w:tcPr>
          <w:p w:rsidR="00986C49" w:rsidRPr="00391115" w:rsidRDefault="00986C49" w:rsidP="00986C49">
            <w:pPr>
              <w:jc w:val="both"/>
              <w:rPr>
                <w:rFonts w:cstheme="minorHAnsi"/>
              </w:rPr>
            </w:pPr>
          </w:p>
        </w:tc>
      </w:tr>
      <w:tr w:rsidR="00391115" w:rsidRPr="00391115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986C49" w:rsidRPr="00391115" w:rsidRDefault="00986C49" w:rsidP="00986C49">
            <w:pPr>
              <w:jc w:val="center"/>
              <w:rPr>
                <w:rFonts w:cstheme="minorHAnsi"/>
                <w:lang w:val="ru-RU"/>
              </w:rPr>
            </w:pPr>
            <w:r w:rsidRPr="00391115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986C49" w:rsidRPr="00391115" w:rsidRDefault="00986C49" w:rsidP="00986C49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391115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986C49" w:rsidRPr="00391115" w:rsidRDefault="00391115" w:rsidP="00986C49">
            <w:pPr>
              <w:jc w:val="center"/>
              <w:rPr>
                <w:rFonts w:cstheme="minorHAnsi"/>
                <w:lang w:val="ru-RU"/>
              </w:rPr>
            </w:pPr>
            <w:r w:rsidRPr="00391115">
              <w:rPr>
                <w:rFonts w:cstheme="minorHAnsi"/>
                <w:lang w:val="ru-RU"/>
              </w:rPr>
              <w:t>Семинарски рад</w:t>
            </w:r>
          </w:p>
        </w:tc>
        <w:tc>
          <w:tcPr>
            <w:tcW w:w="1491" w:type="dxa"/>
            <w:gridSpan w:val="2"/>
            <w:vAlign w:val="center"/>
          </w:tcPr>
          <w:p w:rsidR="00986C49" w:rsidRPr="00391115" w:rsidRDefault="00986C49" w:rsidP="00986C49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391115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986C49" w:rsidRPr="00391115" w:rsidRDefault="00986C49" w:rsidP="00986C49">
            <w:pPr>
              <w:ind w:right="-250"/>
              <w:rPr>
                <w:rFonts w:cstheme="minorHAnsi"/>
                <w:lang w:val="ru-RU"/>
              </w:rPr>
            </w:pPr>
            <w:r w:rsidRPr="00391115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986C49" w:rsidRPr="00391115" w:rsidRDefault="00986C49" w:rsidP="00986C49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391115">
              <w:rPr>
                <w:rFonts w:cstheme="minorHAnsi"/>
                <w:lang w:val="ru-RU"/>
              </w:rPr>
              <w:t>50</w:t>
            </w:r>
            <w:r w:rsidRPr="00391115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391115" w:rsidRPr="00391115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986C49" w:rsidRPr="00391115" w:rsidRDefault="00986C49" w:rsidP="00986C49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986C49" w:rsidRPr="00391115" w:rsidRDefault="00986C49" w:rsidP="00986C49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986C49" w:rsidRPr="00391115" w:rsidRDefault="00986C49" w:rsidP="00986C49">
            <w:pPr>
              <w:jc w:val="center"/>
              <w:rPr>
                <w:rFonts w:cstheme="minorHAnsi"/>
                <w:lang w:val="sr-Cyrl-BA"/>
              </w:rPr>
            </w:pPr>
            <w:r w:rsidRPr="00391115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986C49" w:rsidRPr="00391115" w:rsidRDefault="00986C49" w:rsidP="00986C49">
            <w:pPr>
              <w:jc w:val="center"/>
              <w:rPr>
                <w:rFonts w:cstheme="minorHAnsi"/>
                <w:lang w:val="sr-Cyrl-BA"/>
              </w:rPr>
            </w:pPr>
            <w:r w:rsidRPr="00391115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986C49" w:rsidRPr="00391115" w:rsidRDefault="00986C49" w:rsidP="00986C49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986C49" w:rsidRPr="00391115" w:rsidRDefault="00986C49" w:rsidP="00986C49">
            <w:pPr>
              <w:rPr>
                <w:rFonts w:cstheme="minorHAnsi"/>
              </w:rPr>
            </w:pPr>
          </w:p>
        </w:tc>
      </w:tr>
      <w:tr w:rsidR="00391115" w:rsidRPr="00391115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86C49" w:rsidRPr="00391115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391115" w:rsidRPr="00391115" w:rsidTr="00455524">
        <w:tc>
          <w:tcPr>
            <w:tcW w:w="9402" w:type="dxa"/>
            <w:gridSpan w:val="10"/>
            <w:tcBorders>
              <w:top w:val="nil"/>
            </w:tcBorders>
          </w:tcPr>
          <w:p w:rsidR="00986C49" w:rsidRPr="00391115" w:rsidRDefault="00986C49" w:rsidP="00986C49">
            <w:pPr>
              <w:rPr>
                <w:rFonts w:cstheme="minorHAnsi"/>
              </w:rPr>
            </w:pPr>
          </w:p>
        </w:tc>
      </w:tr>
      <w:tr w:rsidR="00391115" w:rsidRPr="00391115" w:rsidTr="00270588">
        <w:tc>
          <w:tcPr>
            <w:tcW w:w="5724" w:type="dxa"/>
            <w:gridSpan w:val="6"/>
            <w:shd w:val="clear" w:color="auto" w:fill="269A3C"/>
          </w:tcPr>
          <w:p w:rsidR="00986C49" w:rsidRPr="00391115" w:rsidRDefault="00986C49" w:rsidP="00986C49">
            <w:pPr>
              <w:rPr>
                <w:rFonts w:cstheme="minorHAnsi"/>
                <w:b/>
                <w:lang w:val="sr-Cyrl-BA"/>
              </w:rPr>
            </w:pPr>
            <w:r w:rsidRPr="00391115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986C49" w:rsidRPr="00391115" w:rsidRDefault="00391115" w:rsidP="00986C49">
            <w:pPr>
              <w:jc w:val="center"/>
              <w:rPr>
                <w:rFonts w:cstheme="minorHAnsi"/>
                <w:lang w:val="sr-Cyrl-BA"/>
              </w:rPr>
            </w:pPr>
            <w:r w:rsidRPr="00391115">
              <w:rPr>
                <w:rFonts w:eastAsia="Times New Roman" w:cstheme="minorHAnsi"/>
                <w:lang w:val="sr-Cyrl-BA" w:eastAsia="zh-CN"/>
              </w:rPr>
              <w:t>Д</w:t>
            </w:r>
            <w:r w:rsidRPr="00391115">
              <w:rPr>
                <w:rFonts w:eastAsia="Times New Roman" w:cstheme="minorHAnsi"/>
                <w:lang w:val="sr-Cyrl-CS" w:eastAsia="zh-CN"/>
              </w:rPr>
              <w:t>р Ђорђе Савић, ванр</w:t>
            </w:r>
            <w:r w:rsidRPr="00391115">
              <w:rPr>
                <w:rFonts w:eastAsia="Times New Roman" w:cstheme="minorHAnsi"/>
                <w:lang w:val="sr-Latn-BA" w:eastAsia="zh-CN"/>
              </w:rPr>
              <w:t xml:space="preserve">. </w:t>
            </w:r>
            <w:r w:rsidRPr="00391115">
              <w:rPr>
                <w:rFonts w:eastAsia="Times New Roman" w:cstheme="minorHAnsi"/>
                <w:lang w:val="sr-Cyrl-CS" w:eastAsia="zh-CN"/>
              </w:rPr>
              <w:t>проф</w:t>
            </w:r>
            <w:r w:rsidRPr="00391115">
              <w:rPr>
                <w:rFonts w:eastAsia="Times New Roman" w:cstheme="minorHAnsi"/>
                <w:lang w:val="sr-Latn-BA" w:eastAsia="zh-CN"/>
              </w:rPr>
              <w:t>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621519"/>
    <w:multiLevelType w:val="hybridMultilevel"/>
    <w:tmpl w:val="46F82490"/>
    <w:lvl w:ilvl="0" w:tplc="2A2C5F22">
      <w:start w:val="1"/>
      <w:numFmt w:val="decimal"/>
      <w:lvlText w:val="%1."/>
      <w:lvlJc w:val="left"/>
      <w:pPr>
        <w:ind w:left="1080" w:hanging="360"/>
      </w:pPr>
      <w:rPr>
        <w:color w:val="000000" w:themeColor="text1"/>
      </w:rPr>
    </w:lvl>
    <w:lvl w:ilvl="1" w:tplc="281A0019">
      <w:start w:val="1"/>
      <w:numFmt w:val="lowerLetter"/>
      <w:lvlText w:val="%2."/>
      <w:lvlJc w:val="left"/>
      <w:pPr>
        <w:ind w:left="1800" w:hanging="360"/>
      </w:pPr>
    </w:lvl>
    <w:lvl w:ilvl="2" w:tplc="281A001B">
      <w:start w:val="1"/>
      <w:numFmt w:val="lowerRoman"/>
      <w:lvlText w:val="%3."/>
      <w:lvlJc w:val="right"/>
      <w:pPr>
        <w:ind w:left="2520" w:hanging="180"/>
      </w:pPr>
    </w:lvl>
    <w:lvl w:ilvl="3" w:tplc="281A000F">
      <w:start w:val="1"/>
      <w:numFmt w:val="decimal"/>
      <w:lvlText w:val="%4."/>
      <w:lvlJc w:val="left"/>
      <w:pPr>
        <w:ind w:left="3240" w:hanging="360"/>
      </w:pPr>
    </w:lvl>
    <w:lvl w:ilvl="4" w:tplc="281A0019">
      <w:start w:val="1"/>
      <w:numFmt w:val="lowerLetter"/>
      <w:lvlText w:val="%5."/>
      <w:lvlJc w:val="left"/>
      <w:pPr>
        <w:ind w:left="3960" w:hanging="360"/>
      </w:pPr>
    </w:lvl>
    <w:lvl w:ilvl="5" w:tplc="281A001B">
      <w:start w:val="1"/>
      <w:numFmt w:val="lowerRoman"/>
      <w:lvlText w:val="%6."/>
      <w:lvlJc w:val="right"/>
      <w:pPr>
        <w:ind w:left="4680" w:hanging="180"/>
      </w:pPr>
    </w:lvl>
    <w:lvl w:ilvl="6" w:tplc="281A000F">
      <w:start w:val="1"/>
      <w:numFmt w:val="decimal"/>
      <w:lvlText w:val="%7."/>
      <w:lvlJc w:val="left"/>
      <w:pPr>
        <w:ind w:left="5400" w:hanging="360"/>
      </w:pPr>
    </w:lvl>
    <w:lvl w:ilvl="7" w:tplc="281A0019">
      <w:start w:val="1"/>
      <w:numFmt w:val="lowerLetter"/>
      <w:lvlText w:val="%8."/>
      <w:lvlJc w:val="left"/>
      <w:pPr>
        <w:ind w:left="6120" w:hanging="360"/>
      </w:pPr>
    </w:lvl>
    <w:lvl w:ilvl="8" w:tplc="281A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F5942D5"/>
    <w:multiLevelType w:val="hybridMultilevel"/>
    <w:tmpl w:val="5EBE2AD8"/>
    <w:lvl w:ilvl="0" w:tplc="181A000F">
      <w:start w:val="1"/>
      <w:numFmt w:val="decimal"/>
      <w:lvlText w:val="%1."/>
      <w:lvlJc w:val="left"/>
      <w:pPr>
        <w:ind w:left="360" w:hanging="360"/>
      </w:pPr>
    </w:lvl>
    <w:lvl w:ilvl="1" w:tplc="181A0019" w:tentative="1">
      <w:start w:val="1"/>
      <w:numFmt w:val="lowerLetter"/>
      <w:lvlText w:val="%2."/>
      <w:lvlJc w:val="left"/>
      <w:pPr>
        <w:ind w:left="1080" w:hanging="360"/>
      </w:pPr>
    </w:lvl>
    <w:lvl w:ilvl="2" w:tplc="181A001B" w:tentative="1">
      <w:start w:val="1"/>
      <w:numFmt w:val="lowerRoman"/>
      <w:lvlText w:val="%3."/>
      <w:lvlJc w:val="right"/>
      <w:pPr>
        <w:ind w:left="1800" w:hanging="180"/>
      </w:pPr>
    </w:lvl>
    <w:lvl w:ilvl="3" w:tplc="181A000F" w:tentative="1">
      <w:start w:val="1"/>
      <w:numFmt w:val="decimal"/>
      <w:lvlText w:val="%4."/>
      <w:lvlJc w:val="left"/>
      <w:pPr>
        <w:ind w:left="2520" w:hanging="360"/>
      </w:pPr>
    </w:lvl>
    <w:lvl w:ilvl="4" w:tplc="181A0019" w:tentative="1">
      <w:start w:val="1"/>
      <w:numFmt w:val="lowerLetter"/>
      <w:lvlText w:val="%5."/>
      <w:lvlJc w:val="left"/>
      <w:pPr>
        <w:ind w:left="3240" w:hanging="360"/>
      </w:pPr>
    </w:lvl>
    <w:lvl w:ilvl="5" w:tplc="181A001B" w:tentative="1">
      <w:start w:val="1"/>
      <w:numFmt w:val="lowerRoman"/>
      <w:lvlText w:val="%6."/>
      <w:lvlJc w:val="right"/>
      <w:pPr>
        <w:ind w:left="3960" w:hanging="180"/>
      </w:pPr>
    </w:lvl>
    <w:lvl w:ilvl="6" w:tplc="181A000F" w:tentative="1">
      <w:start w:val="1"/>
      <w:numFmt w:val="decimal"/>
      <w:lvlText w:val="%7."/>
      <w:lvlJc w:val="left"/>
      <w:pPr>
        <w:ind w:left="4680" w:hanging="360"/>
      </w:pPr>
    </w:lvl>
    <w:lvl w:ilvl="7" w:tplc="181A0019" w:tentative="1">
      <w:start w:val="1"/>
      <w:numFmt w:val="lowerLetter"/>
      <w:lvlText w:val="%8."/>
      <w:lvlJc w:val="left"/>
      <w:pPr>
        <w:ind w:left="5400" w:hanging="360"/>
      </w:pPr>
    </w:lvl>
    <w:lvl w:ilvl="8" w:tplc="18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91115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A7DCF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36140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91115"/>
    <w:pPr>
      <w:spacing w:line="256" w:lineRule="auto"/>
      <w:ind w:left="720"/>
      <w:contextualSpacing/>
    </w:pPr>
    <w:rPr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2022-04-26T07:22:00Z</dcterms:created>
  <dcterms:modified xsi:type="dcterms:W3CDTF">2022-04-26T07:27:00Z</dcterms:modified>
</cp:coreProperties>
</file>